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2BF" w:rsidRDefault="004E2408" w:rsidP="001332BF">
      <w:pPr>
        <w:jc w:val="center"/>
        <w:rPr>
          <w:rFonts w:ascii="Georgia" w:eastAsia="Times New Roman" w:hAnsi="Georgia" w:cs="Times New Roman"/>
          <w:color w:val="000000"/>
          <w:sz w:val="18"/>
          <w:szCs w:val="18"/>
          <w:lang w:val="en-US" w:eastAsia="sv-SE"/>
        </w:rPr>
      </w:pPr>
      <w:r>
        <w:rPr>
          <w:rFonts w:ascii="Georgia" w:eastAsia="Times New Roman" w:hAnsi="Georgia" w:cs="Times New Roman"/>
          <w:color w:val="000000"/>
          <w:sz w:val="18"/>
          <w:szCs w:val="18"/>
          <w:lang w:val="en-US" w:eastAsia="sv-SE"/>
        </w:rPr>
        <w:t>Workshop with KTH Environmental Humanities Lab and KTH Climate Action Center</w:t>
      </w:r>
      <w:r w:rsidR="001332BF">
        <w:rPr>
          <w:rFonts w:ascii="Georgia" w:eastAsia="Times New Roman" w:hAnsi="Georgia" w:cs="Times New Roman"/>
          <w:color w:val="000000"/>
          <w:sz w:val="18"/>
          <w:szCs w:val="18"/>
          <w:lang w:val="en-US" w:eastAsia="sv-SE"/>
        </w:rPr>
        <w:t xml:space="preserve"> </w:t>
      </w:r>
    </w:p>
    <w:p w:rsidR="001332BF" w:rsidRDefault="001332BF" w:rsidP="001332BF">
      <w:pPr>
        <w:jc w:val="center"/>
        <w:rPr>
          <w:rFonts w:ascii="Georgia" w:eastAsia="Times New Roman" w:hAnsi="Georgia" w:cs="Times New Roman"/>
          <w:color w:val="000000"/>
          <w:sz w:val="18"/>
          <w:szCs w:val="18"/>
          <w:lang w:val="en-US" w:eastAsia="sv-SE"/>
        </w:rPr>
      </w:pPr>
    </w:p>
    <w:p w:rsidR="001332BF" w:rsidRDefault="001332BF" w:rsidP="001332BF">
      <w:pPr>
        <w:jc w:val="center"/>
        <w:rPr>
          <w:rFonts w:ascii="Georgia" w:eastAsia="Times New Roman" w:hAnsi="Georgia" w:cs="Times New Roman"/>
          <w:color w:val="000000"/>
          <w:sz w:val="18"/>
          <w:szCs w:val="18"/>
          <w:lang w:val="en-US" w:eastAsia="sv-SE"/>
        </w:rPr>
      </w:pPr>
      <w:r>
        <w:rPr>
          <w:rFonts w:ascii="Georgia" w:eastAsia="Times New Roman" w:hAnsi="Georgia" w:cs="Times New Roman"/>
          <w:color w:val="000000"/>
          <w:sz w:val="18"/>
          <w:szCs w:val="18"/>
          <w:lang w:val="en-US" w:eastAsia="sv-SE"/>
        </w:rPr>
        <w:t>Towards a RE-GENERATIVE AI</w:t>
      </w:r>
    </w:p>
    <w:p w:rsidR="001332BF" w:rsidRDefault="001332BF" w:rsidP="001332BF">
      <w:pPr>
        <w:jc w:val="center"/>
        <w:rPr>
          <w:rFonts w:ascii="Georgia" w:eastAsia="Times New Roman" w:hAnsi="Georgia" w:cs="Times New Roman"/>
          <w:color w:val="000000"/>
          <w:sz w:val="18"/>
          <w:szCs w:val="18"/>
          <w:lang w:val="en-US" w:eastAsia="sv-SE"/>
        </w:rPr>
      </w:pPr>
      <w:r>
        <w:rPr>
          <w:rFonts w:ascii="Georgia" w:eastAsia="Times New Roman" w:hAnsi="Georgia" w:cs="Times New Roman"/>
          <w:color w:val="000000"/>
          <w:sz w:val="18"/>
          <w:szCs w:val="18"/>
          <w:lang w:val="en-US" w:eastAsia="sv-SE"/>
        </w:rPr>
        <w:t>Charting Artificial Intelligence and Nature-based solutions for climate adaptation strategies</w:t>
      </w:r>
    </w:p>
    <w:p w:rsidR="001332BF" w:rsidRDefault="001332BF" w:rsidP="001332BF">
      <w:pPr>
        <w:rPr>
          <w:rFonts w:ascii="Georgia" w:eastAsia="Times New Roman" w:hAnsi="Georgia" w:cs="Times New Roman"/>
          <w:color w:val="000000"/>
          <w:sz w:val="18"/>
          <w:szCs w:val="18"/>
          <w:lang w:val="en-US" w:eastAsia="sv-SE"/>
        </w:rPr>
      </w:pPr>
    </w:p>
    <w:p w:rsidR="004E2408" w:rsidRDefault="004E2408" w:rsidP="001332BF">
      <w:pPr>
        <w:rPr>
          <w:rFonts w:ascii="Georgia" w:eastAsia="Times New Roman" w:hAnsi="Georgia" w:cs="Times New Roman"/>
          <w:color w:val="000000"/>
          <w:sz w:val="18"/>
          <w:szCs w:val="18"/>
          <w:lang w:val="en-US" w:eastAsia="sv-SE"/>
        </w:rPr>
      </w:pPr>
      <w:r>
        <w:rPr>
          <w:rFonts w:ascii="Georgia" w:eastAsia="Times New Roman" w:hAnsi="Georgia" w:cs="Times New Roman"/>
          <w:color w:val="000000"/>
          <w:sz w:val="18"/>
          <w:szCs w:val="18"/>
          <w:lang w:val="en-US" w:eastAsia="sv-SE"/>
        </w:rPr>
        <w:t>Dear all,</w:t>
      </w:r>
    </w:p>
    <w:p w:rsidR="004E2408" w:rsidRDefault="004E2408" w:rsidP="001332BF">
      <w:pPr>
        <w:rPr>
          <w:rFonts w:ascii="Georgia" w:eastAsia="Times New Roman" w:hAnsi="Georgia" w:cs="Times New Roman"/>
          <w:color w:val="000000"/>
          <w:sz w:val="18"/>
          <w:szCs w:val="18"/>
          <w:lang w:val="en-US" w:eastAsia="sv-SE"/>
        </w:rPr>
      </w:pPr>
    </w:p>
    <w:p w:rsidR="004E2408" w:rsidRDefault="004E2408" w:rsidP="001332BF">
      <w:pPr>
        <w:rPr>
          <w:rFonts w:ascii="Georgia" w:eastAsia="Times New Roman" w:hAnsi="Georgia" w:cs="Times New Roman"/>
          <w:color w:val="000000"/>
          <w:sz w:val="18"/>
          <w:szCs w:val="18"/>
          <w:lang w:val="en-US" w:eastAsia="sv-SE"/>
        </w:rPr>
      </w:pPr>
      <w:r>
        <w:rPr>
          <w:rFonts w:ascii="Georgia" w:eastAsia="Times New Roman" w:hAnsi="Georgia" w:cs="Times New Roman"/>
          <w:color w:val="000000"/>
          <w:sz w:val="18"/>
          <w:szCs w:val="18"/>
          <w:lang w:val="en-US" w:eastAsia="sv-SE"/>
        </w:rPr>
        <w:t xml:space="preserve">You are invited to participate to a workshop exploring the synergies, trade-offs between Artificial Intelligence and Nature-based solutions in the context of Anthropocene. The workshop is open to the academic community (i.e., professors, researchers and students at every level) and it will benefit from open house presentations and closed-door discussions. </w:t>
      </w:r>
    </w:p>
    <w:p w:rsidR="004E2408" w:rsidRDefault="004E2408" w:rsidP="001332BF">
      <w:pPr>
        <w:rPr>
          <w:rFonts w:ascii="Georgia" w:eastAsia="Times New Roman" w:hAnsi="Georgia" w:cs="Times New Roman"/>
          <w:color w:val="000000"/>
          <w:sz w:val="18"/>
          <w:szCs w:val="18"/>
          <w:lang w:val="en-US" w:eastAsia="sv-SE"/>
        </w:rPr>
      </w:pPr>
    </w:p>
    <w:p w:rsidR="001332BF" w:rsidRDefault="004E2408" w:rsidP="001332BF">
      <w:pPr>
        <w:rPr>
          <w:rFonts w:ascii="Georgia" w:eastAsia="Times New Roman" w:hAnsi="Georgia" w:cs="Times New Roman"/>
          <w:color w:val="000000"/>
          <w:sz w:val="18"/>
          <w:szCs w:val="18"/>
          <w:lang w:val="en-US" w:eastAsia="sv-SE"/>
        </w:rPr>
      </w:pPr>
      <w:r>
        <w:rPr>
          <w:rFonts w:ascii="Georgia" w:eastAsia="Times New Roman" w:hAnsi="Georgia" w:cs="Times New Roman"/>
          <w:color w:val="000000"/>
          <w:sz w:val="18"/>
          <w:szCs w:val="18"/>
          <w:lang w:val="en-US" w:eastAsia="sv-SE"/>
        </w:rPr>
        <w:t xml:space="preserve">The </w:t>
      </w:r>
      <w:r w:rsidR="001332BF" w:rsidRPr="001332BF">
        <w:rPr>
          <w:rFonts w:ascii="Georgia" w:eastAsia="Times New Roman" w:hAnsi="Georgia" w:cs="Times New Roman"/>
          <w:color w:val="000000"/>
          <w:sz w:val="18"/>
          <w:szCs w:val="18"/>
          <w:lang w:val="en-US" w:eastAsia="sv-SE"/>
        </w:rPr>
        <w:t xml:space="preserve">Anthropocene reflects the idea that humans have become a dominant force in reshaping the planet’s processes. As technology evolved, we entered a new chapter in human’s history (hereby named </w:t>
      </w:r>
      <w:proofErr w:type="spellStart"/>
      <w:r w:rsidR="001332BF" w:rsidRPr="001332BF">
        <w:rPr>
          <w:rFonts w:ascii="Georgia" w:eastAsia="Times New Roman" w:hAnsi="Georgia" w:cs="Times New Roman"/>
          <w:i/>
          <w:iCs/>
          <w:color w:val="000000"/>
          <w:sz w:val="18"/>
          <w:szCs w:val="18"/>
          <w:lang w:val="en-US" w:eastAsia="sv-SE"/>
        </w:rPr>
        <w:t>technosphere</w:t>
      </w:r>
      <w:proofErr w:type="spellEnd"/>
      <w:r w:rsidR="001332BF" w:rsidRPr="001332BF">
        <w:rPr>
          <w:rFonts w:ascii="Georgia" w:eastAsia="Times New Roman" w:hAnsi="Georgia" w:cs="Times New Roman"/>
          <w:color w:val="000000"/>
          <w:sz w:val="18"/>
          <w:szCs w:val="18"/>
          <w:lang w:val="en-US" w:eastAsia="sv-SE"/>
        </w:rPr>
        <w:t>): the one where machines, algorithms and the internet of things enhance human capabilities, expanding its abilities to adapt and to react to changes. As these systems and tools are not environmentally and socially neutral, there is a pressing need to assess what they entail, what they are used for and in what ways their interaction with natural elements is leading to positive outcomes.</w:t>
      </w:r>
    </w:p>
    <w:p w:rsidR="001332BF" w:rsidRDefault="001332BF" w:rsidP="001332BF">
      <w:pPr>
        <w:rPr>
          <w:rFonts w:ascii="Georgia" w:eastAsia="Times New Roman" w:hAnsi="Georgia" w:cs="Times New Roman"/>
          <w:color w:val="000000"/>
          <w:sz w:val="18"/>
          <w:szCs w:val="18"/>
          <w:lang w:val="en-US" w:eastAsia="sv-SE"/>
        </w:rPr>
      </w:pPr>
    </w:p>
    <w:p w:rsidR="001332BF" w:rsidRDefault="001332BF" w:rsidP="001332BF">
      <w:pPr>
        <w:rPr>
          <w:rFonts w:ascii="Georgia" w:eastAsia="Times New Roman" w:hAnsi="Georgia" w:cs="Times New Roman"/>
          <w:color w:val="000000"/>
          <w:sz w:val="18"/>
          <w:szCs w:val="18"/>
          <w:lang w:val="en-US" w:eastAsia="sv-SE"/>
        </w:rPr>
      </w:pPr>
      <w:r>
        <w:rPr>
          <w:rFonts w:ascii="Georgia" w:eastAsia="Times New Roman" w:hAnsi="Georgia" w:cs="Times New Roman"/>
          <w:color w:val="000000"/>
          <w:sz w:val="18"/>
          <w:szCs w:val="18"/>
          <w:lang w:val="en-US" w:eastAsia="sv-SE"/>
        </w:rPr>
        <w:t>Using Nature-based solution (NBSs) as example of climate adaptation strategies. Participants to this workshop will learn about how Artificial Intelligence (AI) foundation concepts, its applications in climate adaptation and how we can move towards a re-generative AI: the idea to design, develop and deploy machine-based tools capable to supporting nature and its crucial role in adapting to changing climate conditions.</w:t>
      </w:r>
    </w:p>
    <w:p w:rsidR="001332BF" w:rsidRDefault="001332BF" w:rsidP="001332BF">
      <w:pPr>
        <w:rPr>
          <w:rFonts w:ascii="Georgia" w:eastAsia="Times New Roman" w:hAnsi="Georgia" w:cs="Times New Roman"/>
          <w:color w:val="000000"/>
          <w:sz w:val="18"/>
          <w:szCs w:val="18"/>
          <w:lang w:val="en-US" w:eastAsia="sv-SE"/>
        </w:rPr>
      </w:pPr>
    </w:p>
    <w:p w:rsidR="001332BF" w:rsidRDefault="001332BF" w:rsidP="001332BF">
      <w:pPr>
        <w:rPr>
          <w:rFonts w:ascii="Georgia" w:hAnsi="Georgia"/>
          <w:color w:val="000000"/>
          <w:sz w:val="18"/>
          <w:szCs w:val="18"/>
          <w:lang w:val="en-US"/>
        </w:rPr>
      </w:pPr>
      <w:r>
        <w:rPr>
          <w:rFonts w:ascii="Georgia" w:eastAsia="Times New Roman" w:hAnsi="Georgia" w:cs="Times New Roman"/>
          <w:color w:val="000000"/>
          <w:sz w:val="18"/>
          <w:szCs w:val="18"/>
          <w:lang w:val="en-US" w:eastAsia="sv-SE"/>
        </w:rPr>
        <w:t xml:space="preserve">Funded by the </w:t>
      </w:r>
      <w:proofErr w:type="spellStart"/>
      <w:r>
        <w:rPr>
          <w:rFonts w:ascii="Georgia" w:eastAsia="Times New Roman" w:hAnsi="Georgia" w:cs="Times New Roman"/>
          <w:color w:val="000000"/>
          <w:sz w:val="18"/>
          <w:szCs w:val="18"/>
          <w:lang w:val="en-US" w:eastAsia="sv-SE"/>
        </w:rPr>
        <w:t>Lerici</w:t>
      </w:r>
      <w:proofErr w:type="spellEnd"/>
      <w:r>
        <w:rPr>
          <w:rFonts w:ascii="Georgia" w:eastAsia="Times New Roman" w:hAnsi="Georgia" w:cs="Times New Roman"/>
          <w:color w:val="000000"/>
          <w:sz w:val="18"/>
          <w:szCs w:val="18"/>
          <w:lang w:val="en-US" w:eastAsia="sv-SE"/>
        </w:rPr>
        <w:t xml:space="preserve"> Foundation, this workshop aims a creating</w:t>
      </w:r>
      <w:r w:rsidRPr="001332BF">
        <w:rPr>
          <w:rFonts w:ascii="Georgia" w:hAnsi="Georgia"/>
          <w:color w:val="000000"/>
          <w:sz w:val="18"/>
          <w:szCs w:val="18"/>
          <w:lang w:val="en-US"/>
        </w:rPr>
        <w:t> </w:t>
      </w:r>
      <w:r w:rsidRPr="001332BF">
        <w:rPr>
          <w:rFonts w:ascii="Georgia" w:hAnsi="Georgia"/>
          <w:b/>
          <w:bCs/>
          <w:color w:val="000000"/>
          <w:sz w:val="18"/>
          <w:szCs w:val="18"/>
          <w:lang w:val="en-US"/>
        </w:rPr>
        <w:t>a platform for discussion and reflection</w:t>
      </w:r>
      <w:r w:rsidRPr="001332BF">
        <w:rPr>
          <w:rFonts w:ascii="Georgia" w:hAnsi="Georgia"/>
          <w:color w:val="000000"/>
          <w:sz w:val="18"/>
          <w:szCs w:val="18"/>
          <w:lang w:val="en-US"/>
        </w:rPr>
        <w:t xml:space="preserve"> linking diverse knowledge domains. The workshop will also produce </w:t>
      </w:r>
      <w:r w:rsidRPr="001332BF">
        <w:rPr>
          <w:rFonts w:ascii="Georgia" w:hAnsi="Georgia"/>
          <w:b/>
          <w:bCs/>
          <w:color w:val="000000"/>
          <w:sz w:val="18"/>
          <w:szCs w:val="18"/>
          <w:lang w:val="en-US"/>
        </w:rPr>
        <w:t>a tangib</w:t>
      </w:r>
      <w:r>
        <w:rPr>
          <w:rFonts w:ascii="Georgia" w:hAnsi="Georgia"/>
          <w:b/>
          <w:bCs/>
          <w:color w:val="000000"/>
          <w:sz w:val="18"/>
          <w:szCs w:val="18"/>
          <w:lang w:val="en-US"/>
        </w:rPr>
        <w:t>le outcome: participants</w:t>
      </w:r>
      <w:r w:rsidRPr="001332BF">
        <w:rPr>
          <w:rFonts w:ascii="Georgia" w:hAnsi="Georgia"/>
          <w:b/>
          <w:bCs/>
          <w:color w:val="000000"/>
          <w:sz w:val="18"/>
          <w:szCs w:val="18"/>
          <w:lang w:val="en-US"/>
        </w:rPr>
        <w:t xml:space="preserve"> in the roundtable discussion will create a dictionary (“glossary”)</w:t>
      </w:r>
      <w:r w:rsidRPr="001332BF">
        <w:rPr>
          <w:rFonts w:ascii="Georgia" w:hAnsi="Georgia"/>
          <w:color w:val="000000"/>
          <w:sz w:val="18"/>
          <w:szCs w:val="18"/>
          <w:lang w:val="en-US"/>
        </w:rPr>
        <w:t xml:space="preserve">, a collection of shared semantics, aimed at guiding </w:t>
      </w:r>
      <w:proofErr w:type="spellStart"/>
      <w:r w:rsidRPr="001332BF">
        <w:rPr>
          <w:rFonts w:ascii="Georgia" w:hAnsi="Georgia"/>
          <w:color w:val="000000"/>
          <w:sz w:val="18"/>
          <w:szCs w:val="18"/>
          <w:lang w:val="en-US"/>
        </w:rPr>
        <w:t>technosphere</w:t>
      </w:r>
      <w:proofErr w:type="spellEnd"/>
      <w:r w:rsidRPr="001332BF">
        <w:rPr>
          <w:rFonts w:ascii="Georgia" w:hAnsi="Georgia"/>
          <w:color w:val="000000"/>
          <w:sz w:val="18"/>
          <w:szCs w:val="18"/>
          <w:lang w:val="en-US"/>
        </w:rPr>
        <w:t xml:space="preserve"> practitioners (i.e., programmers, project managers, public institutions) to chart the Anthropocene.</w:t>
      </w:r>
      <w:r>
        <w:rPr>
          <w:rFonts w:ascii="Georgia" w:hAnsi="Georgia"/>
          <w:color w:val="000000"/>
          <w:sz w:val="18"/>
          <w:szCs w:val="18"/>
          <w:lang w:val="en-US"/>
        </w:rPr>
        <w:t xml:space="preserve"> </w:t>
      </w:r>
    </w:p>
    <w:p w:rsidR="004E2408" w:rsidRDefault="004E2408" w:rsidP="001332BF">
      <w:pPr>
        <w:rPr>
          <w:rFonts w:ascii="Georgia" w:hAnsi="Georgia"/>
          <w:color w:val="000000"/>
          <w:sz w:val="18"/>
          <w:szCs w:val="18"/>
          <w:lang w:val="en-US"/>
        </w:rPr>
      </w:pPr>
    </w:p>
    <w:p w:rsidR="004E2408" w:rsidRDefault="00326F69" w:rsidP="001332BF">
      <w:pPr>
        <w:rPr>
          <w:rFonts w:ascii="Georgia" w:hAnsi="Georgia"/>
          <w:color w:val="000000"/>
          <w:sz w:val="18"/>
          <w:szCs w:val="18"/>
          <w:lang w:val="en-US"/>
        </w:rPr>
      </w:pPr>
      <w:r>
        <w:rPr>
          <w:rFonts w:ascii="Georgia" w:hAnsi="Georgia"/>
          <w:color w:val="000000"/>
          <w:sz w:val="18"/>
          <w:szCs w:val="18"/>
          <w:lang w:val="en-US"/>
        </w:rPr>
        <w:t xml:space="preserve">The workshop will consist of two </w:t>
      </w:r>
      <w:r w:rsidR="004E2408">
        <w:rPr>
          <w:rFonts w:ascii="Georgia" w:hAnsi="Georgia"/>
          <w:color w:val="000000"/>
          <w:sz w:val="18"/>
          <w:szCs w:val="18"/>
          <w:lang w:val="en-US"/>
        </w:rPr>
        <w:t>day</w:t>
      </w:r>
      <w:r>
        <w:rPr>
          <w:rFonts w:ascii="Georgia" w:hAnsi="Georgia"/>
          <w:color w:val="000000"/>
          <w:sz w:val="18"/>
          <w:szCs w:val="18"/>
          <w:lang w:val="en-US"/>
        </w:rPr>
        <w:t xml:space="preserve">s with public presentations covering aspects of AI and NBSs foundations. The following two days will be used to co-develop the “RE-Generative AI” glossary. Participants are also invited to the </w:t>
      </w:r>
      <w:proofErr w:type="spellStart"/>
      <w:r>
        <w:rPr>
          <w:rFonts w:ascii="Georgia" w:hAnsi="Georgia"/>
          <w:color w:val="000000"/>
          <w:sz w:val="18"/>
          <w:szCs w:val="18"/>
          <w:lang w:val="en-US"/>
        </w:rPr>
        <w:t>TEDxKTH</w:t>
      </w:r>
      <w:proofErr w:type="spellEnd"/>
      <w:r>
        <w:rPr>
          <w:rFonts w:ascii="Georgia" w:hAnsi="Georgia"/>
          <w:color w:val="000000"/>
          <w:sz w:val="18"/>
          <w:szCs w:val="18"/>
          <w:lang w:val="en-US"/>
        </w:rPr>
        <w:t xml:space="preserve"> event (May 16</w:t>
      </w:r>
      <w:r w:rsidRPr="00326F69">
        <w:rPr>
          <w:rFonts w:ascii="Georgia" w:hAnsi="Georgia"/>
          <w:color w:val="000000"/>
          <w:sz w:val="18"/>
          <w:szCs w:val="18"/>
          <w:vertAlign w:val="superscript"/>
          <w:lang w:val="en-US"/>
        </w:rPr>
        <w:t>th</w:t>
      </w:r>
      <w:r>
        <w:rPr>
          <w:rFonts w:ascii="Georgia" w:hAnsi="Georgia"/>
          <w:color w:val="000000"/>
          <w:sz w:val="18"/>
          <w:szCs w:val="18"/>
          <w:lang w:val="en-US"/>
        </w:rPr>
        <w:t>) tackling issues related to AI and sustainability.</w:t>
      </w:r>
    </w:p>
    <w:p w:rsidR="00326F69" w:rsidRDefault="00326F69" w:rsidP="001332BF">
      <w:pPr>
        <w:rPr>
          <w:rFonts w:ascii="Georgia" w:hAnsi="Georgia"/>
          <w:color w:val="000000"/>
          <w:sz w:val="18"/>
          <w:szCs w:val="18"/>
          <w:lang w:val="en-US"/>
        </w:rPr>
      </w:pPr>
    </w:p>
    <w:p w:rsidR="00326F69" w:rsidRDefault="00326F69" w:rsidP="00326F69">
      <w:pPr>
        <w:rPr>
          <w:rFonts w:ascii="Georgia" w:hAnsi="Georgia"/>
          <w:color w:val="000000"/>
          <w:sz w:val="18"/>
          <w:szCs w:val="18"/>
          <w:lang w:val="en-US"/>
        </w:rPr>
      </w:pPr>
      <w:r>
        <w:rPr>
          <w:rFonts w:ascii="Georgia" w:hAnsi="Georgia"/>
          <w:color w:val="000000"/>
          <w:sz w:val="18"/>
          <w:szCs w:val="18"/>
          <w:lang w:val="en-US"/>
        </w:rPr>
        <w:t>Presenters at this workshop include:</w:t>
      </w:r>
    </w:p>
    <w:p w:rsidR="00326F69" w:rsidRDefault="00326F69" w:rsidP="00F441F5">
      <w:pPr>
        <w:pStyle w:val="ListParagraph"/>
        <w:numPr>
          <w:ilvl w:val="0"/>
          <w:numId w:val="14"/>
        </w:numPr>
        <w:rPr>
          <w:rFonts w:ascii="Georgia" w:hAnsi="Georgia"/>
          <w:color w:val="000000"/>
          <w:sz w:val="18"/>
          <w:szCs w:val="18"/>
          <w:lang w:val="en-US"/>
        </w:rPr>
      </w:pPr>
      <w:r>
        <w:rPr>
          <w:rFonts w:ascii="Georgia" w:hAnsi="Georgia"/>
          <w:color w:val="000000"/>
          <w:sz w:val="18"/>
          <w:szCs w:val="18"/>
          <w:lang w:val="en-US"/>
        </w:rPr>
        <w:t xml:space="preserve">Dr. Anna </w:t>
      </w:r>
      <w:proofErr w:type="spellStart"/>
      <w:r>
        <w:rPr>
          <w:rFonts w:ascii="Georgia" w:hAnsi="Georgia"/>
          <w:color w:val="000000"/>
          <w:sz w:val="18"/>
          <w:szCs w:val="18"/>
          <w:lang w:val="en-US"/>
        </w:rPr>
        <w:t>Sperotto</w:t>
      </w:r>
      <w:proofErr w:type="spellEnd"/>
      <w:r w:rsidR="00F441F5">
        <w:rPr>
          <w:rFonts w:ascii="Georgia" w:hAnsi="Georgia"/>
          <w:color w:val="000000"/>
          <w:sz w:val="18"/>
          <w:szCs w:val="18"/>
          <w:lang w:val="en-US"/>
        </w:rPr>
        <w:t xml:space="preserve">, </w:t>
      </w:r>
      <w:r w:rsidR="00F441F5" w:rsidRPr="00F441F5">
        <w:rPr>
          <w:rFonts w:ascii="Georgia" w:hAnsi="Georgia"/>
          <w:color w:val="000000"/>
          <w:sz w:val="18"/>
          <w:szCs w:val="18"/>
          <w:lang w:val="en-US"/>
        </w:rPr>
        <w:t xml:space="preserve">Assistant professor at the Ca’ </w:t>
      </w:r>
      <w:proofErr w:type="spellStart"/>
      <w:r w:rsidR="00F441F5" w:rsidRPr="00F441F5">
        <w:rPr>
          <w:rFonts w:ascii="Georgia" w:hAnsi="Georgia"/>
          <w:color w:val="000000"/>
          <w:sz w:val="18"/>
          <w:szCs w:val="18"/>
          <w:lang w:val="en-US"/>
        </w:rPr>
        <w:t>Foscari</w:t>
      </w:r>
      <w:proofErr w:type="spellEnd"/>
      <w:r w:rsidR="00F441F5" w:rsidRPr="00F441F5">
        <w:rPr>
          <w:rFonts w:ascii="Georgia" w:hAnsi="Georgia"/>
          <w:color w:val="000000"/>
          <w:sz w:val="18"/>
          <w:szCs w:val="18"/>
          <w:lang w:val="en-US"/>
        </w:rPr>
        <w:t xml:space="preserve"> University of Venice and Affiliated researcher at Basque Centre for Climate Change (BC3) in Bilbao (Spain)</w:t>
      </w:r>
    </w:p>
    <w:p w:rsidR="00AB16DB" w:rsidRDefault="00AB16DB" w:rsidP="00F441F5">
      <w:pPr>
        <w:pStyle w:val="ListParagraph"/>
        <w:numPr>
          <w:ilvl w:val="0"/>
          <w:numId w:val="14"/>
        </w:numPr>
        <w:rPr>
          <w:rFonts w:ascii="Georgia" w:hAnsi="Georgia"/>
          <w:color w:val="000000"/>
          <w:sz w:val="18"/>
          <w:szCs w:val="18"/>
          <w:lang w:val="en-US"/>
        </w:rPr>
      </w:pPr>
      <w:r>
        <w:rPr>
          <w:rFonts w:ascii="Georgia" w:hAnsi="Georgia"/>
          <w:color w:val="000000"/>
          <w:sz w:val="18"/>
          <w:szCs w:val="18"/>
          <w:lang w:val="en-US"/>
        </w:rPr>
        <w:t xml:space="preserve">Dr. Daniel </w:t>
      </w:r>
      <w:proofErr w:type="spellStart"/>
      <w:r>
        <w:rPr>
          <w:rFonts w:ascii="Georgia" w:hAnsi="Georgia"/>
          <w:color w:val="000000"/>
          <w:sz w:val="18"/>
          <w:szCs w:val="18"/>
          <w:lang w:val="en-US"/>
        </w:rPr>
        <w:t>Depellegrin</w:t>
      </w:r>
      <w:proofErr w:type="spellEnd"/>
      <w:r w:rsidR="00F441F5">
        <w:rPr>
          <w:rFonts w:ascii="Georgia" w:hAnsi="Georgia"/>
          <w:color w:val="000000"/>
          <w:sz w:val="18"/>
          <w:szCs w:val="18"/>
          <w:lang w:val="en-US"/>
        </w:rPr>
        <w:t xml:space="preserve">, </w:t>
      </w:r>
      <w:r w:rsidR="00F441F5" w:rsidRPr="00F441F5">
        <w:rPr>
          <w:rFonts w:ascii="Georgia" w:hAnsi="Georgia"/>
          <w:color w:val="000000"/>
          <w:sz w:val="18"/>
          <w:szCs w:val="18"/>
          <w:lang w:val="en-US"/>
        </w:rPr>
        <w:t>Ma</w:t>
      </w:r>
      <w:r w:rsidR="00F441F5">
        <w:rPr>
          <w:rFonts w:ascii="Georgia" w:hAnsi="Georgia"/>
          <w:color w:val="000000"/>
          <w:sz w:val="18"/>
          <w:szCs w:val="18"/>
          <w:lang w:val="en-US"/>
        </w:rPr>
        <w:t xml:space="preserve">rie Cure Post-Doctoral Research, </w:t>
      </w:r>
      <w:r w:rsidR="00F441F5" w:rsidRPr="00F441F5">
        <w:rPr>
          <w:rFonts w:ascii="Georgia" w:hAnsi="Georgia"/>
          <w:color w:val="000000"/>
          <w:sz w:val="18"/>
          <w:szCs w:val="18"/>
          <w:lang w:val="en-US"/>
        </w:rPr>
        <w:t>University of Girona (Spain) and prospective Ramo</w:t>
      </w:r>
      <w:r w:rsidR="00F441F5">
        <w:rPr>
          <w:rFonts w:ascii="Georgia" w:hAnsi="Georgia"/>
          <w:color w:val="000000"/>
          <w:sz w:val="18"/>
          <w:szCs w:val="18"/>
          <w:lang w:val="en-US"/>
        </w:rPr>
        <w:t xml:space="preserve">n y </w:t>
      </w:r>
      <w:proofErr w:type="spellStart"/>
      <w:r w:rsidR="00F441F5">
        <w:rPr>
          <w:rFonts w:ascii="Georgia" w:hAnsi="Georgia"/>
          <w:color w:val="000000"/>
          <w:sz w:val="18"/>
          <w:szCs w:val="18"/>
          <w:lang w:val="en-US"/>
        </w:rPr>
        <w:t>Cajal</w:t>
      </w:r>
      <w:proofErr w:type="spellEnd"/>
      <w:r w:rsidR="00F441F5">
        <w:rPr>
          <w:rFonts w:ascii="Georgia" w:hAnsi="Georgia"/>
          <w:color w:val="000000"/>
          <w:sz w:val="18"/>
          <w:szCs w:val="18"/>
          <w:lang w:val="en-US"/>
        </w:rPr>
        <w:t xml:space="preserve"> Fellow </w:t>
      </w:r>
      <w:r w:rsidR="00F441F5" w:rsidRPr="00F441F5">
        <w:rPr>
          <w:rFonts w:ascii="Georgia" w:hAnsi="Georgia"/>
          <w:color w:val="000000"/>
          <w:sz w:val="18"/>
          <w:szCs w:val="18"/>
          <w:lang w:val="en-US"/>
        </w:rPr>
        <w:t xml:space="preserve">at the </w:t>
      </w:r>
      <w:proofErr w:type="spellStart"/>
      <w:r w:rsidR="00F441F5" w:rsidRPr="00F441F5">
        <w:rPr>
          <w:rFonts w:ascii="Georgia" w:hAnsi="Georgia"/>
          <w:color w:val="000000"/>
          <w:sz w:val="18"/>
          <w:szCs w:val="18"/>
          <w:lang w:val="en-US"/>
        </w:rPr>
        <w:t>Fundación</w:t>
      </w:r>
      <w:proofErr w:type="spellEnd"/>
      <w:r w:rsidR="00F441F5" w:rsidRPr="00F441F5">
        <w:rPr>
          <w:rFonts w:ascii="Georgia" w:hAnsi="Georgia"/>
          <w:color w:val="000000"/>
          <w:sz w:val="18"/>
          <w:szCs w:val="18"/>
          <w:lang w:val="en-US"/>
        </w:rPr>
        <w:t xml:space="preserve"> </w:t>
      </w:r>
      <w:proofErr w:type="spellStart"/>
      <w:r w:rsidR="00F441F5" w:rsidRPr="00F441F5">
        <w:rPr>
          <w:rFonts w:ascii="Georgia" w:hAnsi="Georgia"/>
          <w:color w:val="000000"/>
          <w:sz w:val="18"/>
          <w:szCs w:val="18"/>
          <w:lang w:val="en-US"/>
        </w:rPr>
        <w:t>Instituto</w:t>
      </w:r>
      <w:proofErr w:type="spellEnd"/>
      <w:r w:rsidR="00F441F5" w:rsidRPr="00F441F5">
        <w:rPr>
          <w:rFonts w:ascii="Georgia" w:hAnsi="Georgia"/>
          <w:color w:val="000000"/>
          <w:sz w:val="18"/>
          <w:szCs w:val="18"/>
          <w:lang w:val="en-US"/>
        </w:rPr>
        <w:t xml:space="preserve"> de </w:t>
      </w:r>
      <w:proofErr w:type="spellStart"/>
      <w:r w:rsidR="00F441F5" w:rsidRPr="00F441F5">
        <w:rPr>
          <w:rFonts w:ascii="Georgia" w:hAnsi="Georgia"/>
          <w:color w:val="000000"/>
          <w:sz w:val="18"/>
          <w:szCs w:val="18"/>
          <w:lang w:val="en-US"/>
        </w:rPr>
        <w:t>Hidráulica</w:t>
      </w:r>
      <w:proofErr w:type="spellEnd"/>
      <w:r w:rsidR="00F441F5" w:rsidRPr="00F441F5">
        <w:rPr>
          <w:rFonts w:ascii="Georgia" w:hAnsi="Georgia"/>
          <w:color w:val="000000"/>
          <w:sz w:val="18"/>
          <w:szCs w:val="18"/>
          <w:lang w:val="en-US"/>
        </w:rPr>
        <w:t xml:space="preserve"> </w:t>
      </w:r>
      <w:proofErr w:type="spellStart"/>
      <w:r w:rsidR="00F441F5" w:rsidRPr="00F441F5">
        <w:rPr>
          <w:rFonts w:ascii="Georgia" w:hAnsi="Georgia"/>
          <w:color w:val="000000"/>
          <w:sz w:val="18"/>
          <w:szCs w:val="18"/>
          <w:lang w:val="en-US"/>
        </w:rPr>
        <w:t>Ambiental</w:t>
      </w:r>
      <w:proofErr w:type="spellEnd"/>
      <w:r w:rsidR="00F441F5" w:rsidRPr="00F441F5">
        <w:rPr>
          <w:rFonts w:ascii="Georgia" w:hAnsi="Georgia"/>
          <w:color w:val="000000"/>
          <w:sz w:val="18"/>
          <w:szCs w:val="18"/>
          <w:lang w:val="en-US"/>
        </w:rPr>
        <w:t xml:space="preserve"> de Cantabria (</w:t>
      </w:r>
      <w:proofErr w:type="spellStart"/>
      <w:r w:rsidR="00F441F5" w:rsidRPr="00F441F5">
        <w:rPr>
          <w:rFonts w:ascii="Georgia" w:hAnsi="Georgia"/>
          <w:color w:val="000000"/>
          <w:sz w:val="18"/>
          <w:szCs w:val="18"/>
          <w:lang w:val="en-US"/>
        </w:rPr>
        <w:t>IHCantabria</w:t>
      </w:r>
      <w:proofErr w:type="spellEnd"/>
      <w:r w:rsidR="00F441F5" w:rsidRPr="00F441F5">
        <w:rPr>
          <w:rFonts w:ascii="Georgia" w:hAnsi="Georgia"/>
          <w:color w:val="000000"/>
          <w:sz w:val="18"/>
          <w:szCs w:val="18"/>
          <w:lang w:val="en-US"/>
        </w:rPr>
        <w:t>)</w:t>
      </w:r>
    </w:p>
    <w:p w:rsidR="00AB16DB" w:rsidRDefault="00AB16DB" w:rsidP="00F441F5">
      <w:pPr>
        <w:pStyle w:val="ListParagraph"/>
        <w:numPr>
          <w:ilvl w:val="0"/>
          <w:numId w:val="14"/>
        </w:numPr>
        <w:rPr>
          <w:rFonts w:ascii="Georgia" w:hAnsi="Georgia"/>
          <w:color w:val="000000"/>
          <w:sz w:val="18"/>
          <w:szCs w:val="18"/>
          <w:lang w:val="en-US"/>
        </w:rPr>
      </w:pPr>
      <w:r>
        <w:rPr>
          <w:rFonts w:ascii="Georgia" w:hAnsi="Georgia"/>
          <w:color w:val="000000"/>
          <w:sz w:val="18"/>
          <w:szCs w:val="18"/>
          <w:lang w:val="en-US"/>
        </w:rPr>
        <w:t>Dr. Andrea Conte (ANDRECO)</w:t>
      </w:r>
      <w:r w:rsidR="00F441F5">
        <w:rPr>
          <w:rFonts w:ascii="Georgia" w:hAnsi="Georgia"/>
          <w:color w:val="000000"/>
          <w:sz w:val="18"/>
          <w:szCs w:val="18"/>
          <w:lang w:val="en-US"/>
        </w:rPr>
        <w:t xml:space="preserve">, </w:t>
      </w:r>
      <w:r w:rsidR="00F441F5" w:rsidRPr="00F441F5">
        <w:rPr>
          <w:rFonts w:ascii="Georgia" w:hAnsi="Georgia"/>
          <w:color w:val="000000"/>
          <w:sz w:val="18"/>
          <w:szCs w:val="18"/>
          <w:lang w:val="en-US"/>
        </w:rPr>
        <w:t>visual artist and also an environmental engineer PhD</w:t>
      </w:r>
      <w:r w:rsidR="00F441F5">
        <w:rPr>
          <w:rFonts w:ascii="Georgia" w:hAnsi="Georgia"/>
          <w:color w:val="000000"/>
          <w:sz w:val="18"/>
          <w:szCs w:val="18"/>
          <w:lang w:val="en-US"/>
        </w:rPr>
        <w:t xml:space="preserve"> at Studio </w:t>
      </w:r>
      <w:proofErr w:type="spellStart"/>
      <w:r w:rsidR="00F441F5">
        <w:rPr>
          <w:rFonts w:ascii="Georgia" w:hAnsi="Georgia"/>
          <w:color w:val="000000"/>
          <w:sz w:val="18"/>
          <w:szCs w:val="18"/>
          <w:lang w:val="en-US"/>
        </w:rPr>
        <w:t>Andreco</w:t>
      </w:r>
      <w:proofErr w:type="spellEnd"/>
    </w:p>
    <w:p w:rsidR="00AB16DB" w:rsidRDefault="00AB16DB" w:rsidP="00326F69">
      <w:pPr>
        <w:pStyle w:val="ListParagraph"/>
        <w:numPr>
          <w:ilvl w:val="0"/>
          <w:numId w:val="14"/>
        </w:numPr>
        <w:rPr>
          <w:rFonts w:ascii="Georgia" w:hAnsi="Georgia"/>
          <w:color w:val="000000"/>
          <w:sz w:val="18"/>
          <w:szCs w:val="18"/>
          <w:lang w:val="en-US"/>
        </w:rPr>
      </w:pPr>
      <w:r>
        <w:rPr>
          <w:rFonts w:ascii="Georgia" w:hAnsi="Georgia"/>
          <w:color w:val="000000"/>
          <w:sz w:val="18"/>
          <w:szCs w:val="18"/>
          <w:lang w:val="en-US"/>
        </w:rPr>
        <w:t xml:space="preserve">Dr. Silvia </w:t>
      </w:r>
      <w:proofErr w:type="spellStart"/>
      <w:r>
        <w:rPr>
          <w:rFonts w:ascii="Georgia" w:hAnsi="Georgia"/>
          <w:color w:val="000000"/>
          <w:sz w:val="18"/>
          <w:szCs w:val="18"/>
          <w:lang w:val="en-US"/>
        </w:rPr>
        <w:t>Santato</w:t>
      </w:r>
      <w:proofErr w:type="spellEnd"/>
      <w:r w:rsidR="00F441F5">
        <w:rPr>
          <w:rFonts w:ascii="Georgia" w:hAnsi="Georgia"/>
          <w:color w:val="000000"/>
          <w:sz w:val="18"/>
          <w:szCs w:val="18"/>
          <w:lang w:val="en-US"/>
        </w:rPr>
        <w:t>, consultant and project coordinator</w:t>
      </w:r>
    </w:p>
    <w:p w:rsidR="00AB16DB" w:rsidRDefault="00AB16DB" w:rsidP="00AB16DB">
      <w:pPr>
        <w:rPr>
          <w:rFonts w:ascii="Georgia" w:hAnsi="Georgia"/>
          <w:color w:val="000000"/>
          <w:sz w:val="18"/>
          <w:szCs w:val="18"/>
          <w:lang w:val="en-US"/>
        </w:rPr>
      </w:pPr>
    </w:p>
    <w:p w:rsidR="00F441F5" w:rsidRDefault="00F441F5" w:rsidP="00F441F5">
      <w:pPr>
        <w:rPr>
          <w:rFonts w:ascii="Georgia" w:hAnsi="Georgia"/>
          <w:color w:val="000000"/>
          <w:sz w:val="18"/>
          <w:szCs w:val="18"/>
          <w:lang w:val="en-US"/>
        </w:rPr>
      </w:pPr>
      <w:r>
        <w:rPr>
          <w:rFonts w:ascii="Georgia" w:hAnsi="Georgia"/>
          <w:color w:val="000000"/>
          <w:sz w:val="18"/>
          <w:szCs w:val="18"/>
          <w:lang w:val="en-US"/>
        </w:rPr>
        <w:t xml:space="preserve">The workshop acknowledges funding from the </w:t>
      </w:r>
      <w:proofErr w:type="spellStart"/>
      <w:r>
        <w:rPr>
          <w:rFonts w:ascii="Georgia" w:hAnsi="Georgia"/>
          <w:color w:val="000000"/>
          <w:sz w:val="18"/>
          <w:szCs w:val="18"/>
          <w:lang w:val="en-US"/>
        </w:rPr>
        <w:t>Lerici</w:t>
      </w:r>
      <w:proofErr w:type="spellEnd"/>
      <w:r>
        <w:rPr>
          <w:rFonts w:ascii="Georgia" w:hAnsi="Georgia"/>
          <w:color w:val="000000"/>
          <w:sz w:val="18"/>
          <w:szCs w:val="18"/>
          <w:lang w:val="en-US"/>
        </w:rPr>
        <w:t xml:space="preserve"> Foundation and it is part of the MSCA Project LIBRA (Project number </w:t>
      </w:r>
      <w:r w:rsidRPr="00AB16DB">
        <w:rPr>
          <w:rFonts w:ascii="Georgia" w:hAnsi="Georgia"/>
          <w:color w:val="000000"/>
          <w:sz w:val="18"/>
          <w:szCs w:val="18"/>
          <w:lang w:val="en-US"/>
        </w:rPr>
        <w:t>101150729</w:t>
      </w:r>
      <w:r>
        <w:rPr>
          <w:rFonts w:ascii="Georgia" w:hAnsi="Georgia"/>
          <w:color w:val="000000"/>
          <w:sz w:val="18"/>
          <w:szCs w:val="18"/>
          <w:lang w:val="en-US"/>
        </w:rPr>
        <w:t>). The workshop is organized in collaboration with the KTH Climate Action Center, the KTH Environmental Humanities Lab and the KTH Live-in-Lab.</w:t>
      </w:r>
    </w:p>
    <w:p w:rsidR="00F441F5" w:rsidRDefault="00F441F5" w:rsidP="00F441F5">
      <w:pPr>
        <w:rPr>
          <w:rFonts w:ascii="Georgia" w:hAnsi="Georgia"/>
          <w:color w:val="000000"/>
          <w:sz w:val="18"/>
          <w:szCs w:val="18"/>
          <w:lang w:val="en-US"/>
        </w:rPr>
      </w:pPr>
    </w:p>
    <w:p w:rsidR="005269F9" w:rsidRDefault="00F441F5" w:rsidP="00F441F5">
      <w:pPr>
        <w:rPr>
          <w:rFonts w:ascii="Georgia" w:hAnsi="Georgia"/>
          <w:color w:val="000000"/>
          <w:sz w:val="18"/>
          <w:szCs w:val="18"/>
          <w:lang w:val="en-US"/>
        </w:rPr>
      </w:pPr>
      <w:r>
        <w:rPr>
          <w:rFonts w:ascii="Georgia" w:hAnsi="Georgia"/>
          <w:color w:val="000000"/>
          <w:sz w:val="18"/>
          <w:szCs w:val="18"/>
          <w:lang w:val="en-US"/>
        </w:rPr>
        <w:t>Register for the open lecture days</w:t>
      </w:r>
      <w:r w:rsidR="005269F9">
        <w:rPr>
          <w:rFonts w:ascii="Georgia" w:hAnsi="Georgia"/>
          <w:color w:val="000000"/>
          <w:sz w:val="18"/>
          <w:szCs w:val="18"/>
          <w:lang w:val="en-US"/>
        </w:rPr>
        <w:t xml:space="preserve"> and for the making the glossary days. </w:t>
      </w:r>
    </w:p>
    <w:p w:rsidR="00F441F5" w:rsidRPr="00AB16DB" w:rsidRDefault="005269F9" w:rsidP="00F441F5">
      <w:pPr>
        <w:rPr>
          <w:rFonts w:ascii="Georgia" w:hAnsi="Georgia"/>
          <w:color w:val="000000"/>
          <w:sz w:val="18"/>
          <w:szCs w:val="18"/>
          <w:lang w:val="en-US"/>
        </w:rPr>
      </w:pPr>
      <w:r>
        <w:rPr>
          <w:rFonts w:ascii="Georgia" w:hAnsi="Georgia"/>
          <w:color w:val="000000"/>
          <w:sz w:val="18"/>
          <w:szCs w:val="18"/>
          <w:lang w:val="en-US"/>
        </w:rPr>
        <w:t>Lunch will be provided to registered participants</w:t>
      </w:r>
      <w:r w:rsidR="00F441F5">
        <w:rPr>
          <w:rFonts w:ascii="Georgia" w:hAnsi="Georgia"/>
          <w:color w:val="000000"/>
          <w:sz w:val="18"/>
          <w:szCs w:val="18"/>
          <w:lang w:val="en-US"/>
        </w:rPr>
        <w:t>!</w:t>
      </w:r>
    </w:p>
    <w:p w:rsidR="00F441F5" w:rsidRDefault="00F441F5" w:rsidP="00AB16DB">
      <w:pPr>
        <w:rPr>
          <w:rFonts w:ascii="Georgia" w:hAnsi="Georgia"/>
          <w:color w:val="000000"/>
          <w:sz w:val="18"/>
          <w:szCs w:val="18"/>
          <w:lang w:val="en-US"/>
        </w:rPr>
      </w:pPr>
    </w:p>
    <w:p w:rsidR="00F441F5" w:rsidRDefault="00F441F5" w:rsidP="00AB16DB">
      <w:pPr>
        <w:rPr>
          <w:rFonts w:ascii="Georgia" w:hAnsi="Georgia"/>
          <w:color w:val="000000"/>
          <w:sz w:val="18"/>
          <w:szCs w:val="18"/>
          <w:lang w:val="en-US"/>
        </w:rPr>
      </w:pPr>
    </w:p>
    <w:p w:rsidR="00DB1BE0" w:rsidRDefault="00DB1BE0" w:rsidP="00DB1BE0">
      <w:pPr>
        <w:jc w:val="center"/>
        <w:rPr>
          <w:rFonts w:ascii="Georgia" w:eastAsia="Times New Roman" w:hAnsi="Georgia" w:cs="Times New Roman"/>
          <w:color w:val="000000"/>
          <w:sz w:val="18"/>
          <w:szCs w:val="18"/>
          <w:lang w:val="en-US" w:eastAsia="sv-SE"/>
        </w:rPr>
      </w:pPr>
      <w:r>
        <w:rPr>
          <w:rFonts w:ascii="Georgia" w:hAnsi="Georgia"/>
          <w:color w:val="000000"/>
          <w:sz w:val="18"/>
          <w:szCs w:val="18"/>
          <w:lang w:val="en-US"/>
        </w:rPr>
        <w:t xml:space="preserve">The </w:t>
      </w:r>
      <w:proofErr w:type="spellStart"/>
      <w:r>
        <w:rPr>
          <w:rFonts w:ascii="Georgia" w:hAnsi="Georgia"/>
          <w:color w:val="000000"/>
          <w:sz w:val="18"/>
          <w:szCs w:val="18"/>
          <w:lang w:val="en-US"/>
        </w:rPr>
        <w:t>Technocene</w:t>
      </w:r>
      <w:proofErr w:type="spellEnd"/>
      <w:r>
        <w:rPr>
          <w:rFonts w:ascii="Georgia" w:hAnsi="Georgia"/>
          <w:color w:val="000000"/>
          <w:sz w:val="18"/>
          <w:szCs w:val="18"/>
          <w:lang w:val="en-US"/>
        </w:rPr>
        <w:t xml:space="preserve"> project invites you to the “</w:t>
      </w:r>
      <w:r>
        <w:rPr>
          <w:rFonts w:ascii="Georgia" w:eastAsia="Times New Roman" w:hAnsi="Georgia" w:cs="Times New Roman"/>
          <w:color w:val="000000"/>
          <w:sz w:val="18"/>
          <w:szCs w:val="18"/>
          <w:lang w:val="en-US" w:eastAsia="sv-SE"/>
        </w:rPr>
        <w:t xml:space="preserve">Towards a RE-GENERATIVE AI” workshop. </w:t>
      </w:r>
    </w:p>
    <w:p w:rsidR="00DB1BE0" w:rsidRDefault="00DB1BE0" w:rsidP="00DB1BE0">
      <w:pPr>
        <w:jc w:val="center"/>
        <w:rPr>
          <w:rFonts w:ascii="Georgia" w:eastAsia="Times New Roman" w:hAnsi="Georgia" w:cs="Times New Roman"/>
          <w:color w:val="000000"/>
          <w:sz w:val="18"/>
          <w:szCs w:val="18"/>
          <w:lang w:val="en-US" w:eastAsia="sv-SE"/>
        </w:rPr>
      </w:pPr>
      <w:r w:rsidRPr="002A5075">
        <w:rPr>
          <w:rFonts w:ascii="Georgia" w:eastAsia="Times New Roman" w:hAnsi="Georgia" w:cs="Times New Roman"/>
          <w:i/>
          <w:color w:val="000000"/>
          <w:sz w:val="18"/>
          <w:szCs w:val="18"/>
          <w:u w:val="single"/>
          <w:lang w:val="en-US" w:eastAsia="sv-SE"/>
        </w:rPr>
        <w:t xml:space="preserve">The workshop will be hybrid, therefore always streamed on Zoom. A zoom link </w:t>
      </w:r>
      <w:proofErr w:type="gramStart"/>
      <w:r w:rsidRPr="002A5075">
        <w:rPr>
          <w:rFonts w:ascii="Georgia" w:eastAsia="Times New Roman" w:hAnsi="Georgia" w:cs="Times New Roman"/>
          <w:i/>
          <w:color w:val="000000"/>
          <w:sz w:val="18"/>
          <w:szCs w:val="18"/>
          <w:u w:val="single"/>
          <w:lang w:val="en-US" w:eastAsia="sv-SE"/>
        </w:rPr>
        <w:t>will be provided</w:t>
      </w:r>
      <w:proofErr w:type="gramEnd"/>
      <w:r w:rsidRPr="002A5075">
        <w:rPr>
          <w:rFonts w:ascii="Georgia" w:eastAsia="Times New Roman" w:hAnsi="Georgia" w:cs="Times New Roman"/>
          <w:i/>
          <w:color w:val="000000"/>
          <w:sz w:val="18"/>
          <w:szCs w:val="18"/>
          <w:u w:val="single"/>
          <w:lang w:val="en-US" w:eastAsia="sv-SE"/>
        </w:rPr>
        <w:t xml:space="preserve"> to registered participants</w:t>
      </w:r>
      <w:r>
        <w:rPr>
          <w:rFonts w:ascii="Georgia" w:eastAsia="Times New Roman" w:hAnsi="Georgia" w:cs="Times New Roman"/>
          <w:color w:val="000000"/>
          <w:sz w:val="18"/>
          <w:szCs w:val="18"/>
          <w:lang w:val="en-US" w:eastAsia="sv-SE"/>
        </w:rPr>
        <w:t>.</w:t>
      </w:r>
    </w:p>
    <w:p w:rsidR="00DB1BE0" w:rsidRDefault="00DB1BE0" w:rsidP="00DB1BE0">
      <w:pPr>
        <w:rPr>
          <w:rFonts w:ascii="Georgia" w:eastAsia="Times New Roman" w:hAnsi="Georgia" w:cs="Times New Roman"/>
          <w:color w:val="000000"/>
          <w:sz w:val="18"/>
          <w:szCs w:val="18"/>
          <w:lang w:val="en-US" w:eastAsia="sv-SE"/>
        </w:rPr>
      </w:pPr>
    </w:p>
    <w:p w:rsidR="00DB1BE0" w:rsidRDefault="00DB1BE0" w:rsidP="00DB1BE0">
      <w:pPr>
        <w:jc w:val="center"/>
        <w:rPr>
          <w:rFonts w:ascii="Georgia" w:hAnsi="Georgia"/>
          <w:color w:val="000000"/>
          <w:sz w:val="18"/>
          <w:szCs w:val="18"/>
          <w:lang w:val="en-US"/>
        </w:rPr>
      </w:pPr>
    </w:p>
    <w:p w:rsidR="00DB1BE0" w:rsidRDefault="00DB1BE0" w:rsidP="00DB1BE0">
      <w:pPr>
        <w:jc w:val="center"/>
        <w:rPr>
          <w:rFonts w:ascii="Georgia" w:hAnsi="Georgia"/>
          <w:color w:val="000000"/>
          <w:sz w:val="18"/>
          <w:szCs w:val="18"/>
          <w:lang w:val="en-US"/>
        </w:rPr>
      </w:pPr>
      <w:r>
        <w:rPr>
          <w:rFonts w:ascii="Georgia" w:hAnsi="Georgia"/>
          <w:color w:val="000000"/>
          <w:sz w:val="18"/>
          <w:szCs w:val="18"/>
          <w:lang w:val="en-US"/>
        </w:rPr>
        <w:t>Monday 13</w:t>
      </w:r>
      <w:r w:rsidRPr="00F441F5">
        <w:rPr>
          <w:rFonts w:ascii="Georgia" w:hAnsi="Georgia"/>
          <w:color w:val="000000"/>
          <w:sz w:val="18"/>
          <w:szCs w:val="18"/>
          <w:vertAlign w:val="superscript"/>
          <w:lang w:val="en-US"/>
        </w:rPr>
        <w:t>th</w:t>
      </w:r>
      <w:r>
        <w:rPr>
          <w:rFonts w:ascii="Georgia" w:hAnsi="Georgia"/>
          <w:color w:val="000000"/>
          <w:sz w:val="18"/>
          <w:szCs w:val="18"/>
          <w:lang w:val="en-US"/>
        </w:rPr>
        <w:t xml:space="preserve"> May: - Artificial Intelligence for climate adaptation</w:t>
      </w:r>
    </w:p>
    <w:p w:rsidR="00DB1BE0" w:rsidRPr="005269F9" w:rsidRDefault="00DB1BE0" w:rsidP="00DB1BE0">
      <w:pPr>
        <w:rPr>
          <w:rFonts w:ascii="Georgia" w:hAnsi="Georgia"/>
          <w:color w:val="000000"/>
          <w:sz w:val="18"/>
          <w:szCs w:val="18"/>
          <w:u w:val="single"/>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During the afternoon, participants will learn about Artificial Intelligence, its foundations and related applications in climate change adaptation. Participants will discuss about the main challenges</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proofErr w:type="gramStart"/>
      <w:r>
        <w:rPr>
          <w:rFonts w:ascii="Georgia" w:hAnsi="Georgia"/>
          <w:color w:val="000000"/>
          <w:sz w:val="18"/>
          <w:szCs w:val="18"/>
          <w:lang w:val="en-US"/>
        </w:rPr>
        <w:t>1</w:t>
      </w:r>
      <w:proofErr w:type="gramEnd"/>
      <w:r>
        <w:rPr>
          <w:rFonts w:ascii="Georgia" w:hAnsi="Georgia"/>
          <w:color w:val="000000"/>
          <w:sz w:val="18"/>
          <w:szCs w:val="18"/>
          <w:lang w:val="en-US"/>
        </w:rPr>
        <w:t xml:space="preserve"> -1.15pm – Welcome and introductory remarks – </w:t>
      </w:r>
      <w:r w:rsidRPr="00DC79EC">
        <w:rPr>
          <w:rFonts w:ascii="Georgia" w:hAnsi="Georgia"/>
          <w:b/>
          <w:i/>
          <w:color w:val="000000"/>
          <w:sz w:val="18"/>
          <w:szCs w:val="18"/>
          <w:lang w:val="en-US"/>
        </w:rPr>
        <w:t>Francesca Larosa, KTH</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 xml:space="preserve">1-15- 2pm – Crash course on generative AI – </w:t>
      </w:r>
      <w:proofErr w:type="spellStart"/>
      <w:r w:rsidRPr="00DC79EC">
        <w:rPr>
          <w:rFonts w:ascii="Georgia" w:hAnsi="Georgia"/>
          <w:b/>
          <w:i/>
          <w:color w:val="000000"/>
          <w:sz w:val="18"/>
          <w:szCs w:val="18"/>
          <w:lang w:val="en-US"/>
        </w:rPr>
        <w:t>Fermin</w:t>
      </w:r>
      <w:proofErr w:type="spellEnd"/>
      <w:r w:rsidRPr="00DC79EC">
        <w:rPr>
          <w:rFonts w:ascii="Georgia" w:hAnsi="Georgia"/>
          <w:b/>
          <w:i/>
          <w:color w:val="000000"/>
          <w:sz w:val="18"/>
          <w:szCs w:val="18"/>
          <w:lang w:val="en-US"/>
        </w:rPr>
        <w:t xml:space="preserve"> </w:t>
      </w:r>
      <w:proofErr w:type="spellStart"/>
      <w:r w:rsidRPr="00DC79EC">
        <w:rPr>
          <w:rFonts w:ascii="Georgia" w:hAnsi="Georgia"/>
          <w:b/>
          <w:i/>
          <w:color w:val="000000"/>
          <w:sz w:val="18"/>
          <w:szCs w:val="18"/>
          <w:lang w:val="en-US"/>
        </w:rPr>
        <w:t>Mallor</w:t>
      </w:r>
      <w:proofErr w:type="spellEnd"/>
      <w:r w:rsidRPr="00DC79EC">
        <w:rPr>
          <w:rFonts w:ascii="Georgia" w:hAnsi="Georgia"/>
          <w:b/>
          <w:i/>
          <w:color w:val="000000"/>
          <w:sz w:val="18"/>
          <w:szCs w:val="18"/>
          <w:lang w:val="en-US"/>
        </w:rPr>
        <w:t>, KTH</w:t>
      </w:r>
    </w:p>
    <w:p w:rsidR="00DB1BE0" w:rsidRDefault="00DB1BE0" w:rsidP="00DB1BE0">
      <w:pPr>
        <w:rPr>
          <w:rFonts w:ascii="Georgia" w:hAnsi="Georgia"/>
          <w:color w:val="000000"/>
          <w:sz w:val="18"/>
          <w:szCs w:val="18"/>
          <w:lang w:val="en-US"/>
        </w:rPr>
      </w:pPr>
    </w:p>
    <w:p w:rsidR="00DB1BE0" w:rsidRPr="00DC79EC" w:rsidRDefault="00DB1BE0" w:rsidP="00DB1BE0">
      <w:pPr>
        <w:rPr>
          <w:rFonts w:ascii="Georgia" w:hAnsi="Georgia"/>
          <w:b/>
          <w:i/>
          <w:color w:val="000000"/>
          <w:sz w:val="18"/>
          <w:szCs w:val="18"/>
          <w:lang w:val="en-US"/>
        </w:rPr>
      </w:pPr>
      <w:r>
        <w:rPr>
          <w:rFonts w:ascii="Georgia" w:hAnsi="Georgia"/>
          <w:color w:val="000000"/>
          <w:sz w:val="18"/>
          <w:szCs w:val="18"/>
          <w:lang w:val="en-US"/>
        </w:rPr>
        <w:t xml:space="preserve">2-2.30pm – Artificial Intelligence for climate adaptation - </w:t>
      </w:r>
      <w:r w:rsidRPr="00DC79EC">
        <w:rPr>
          <w:rFonts w:ascii="Georgia" w:hAnsi="Georgia"/>
          <w:b/>
          <w:i/>
          <w:color w:val="000000"/>
          <w:sz w:val="18"/>
          <w:szCs w:val="18"/>
          <w:lang w:val="en-US"/>
        </w:rPr>
        <w:t xml:space="preserve">Olof </w:t>
      </w:r>
      <w:proofErr w:type="spellStart"/>
      <w:r w:rsidRPr="00DC79EC">
        <w:rPr>
          <w:rFonts w:ascii="Georgia" w:hAnsi="Georgia"/>
          <w:b/>
          <w:i/>
          <w:color w:val="000000"/>
          <w:sz w:val="18"/>
          <w:szCs w:val="18"/>
          <w:lang w:val="en-US"/>
        </w:rPr>
        <w:t>Mogren</w:t>
      </w:r>
      <w:proofErr w:type="spellEnd"/>
      <w:r w:rsidRPr="00DC79EC">
        <w:rPr>
          <w:rFonts w:ascii="Georgia" w:hAnsi="Georgia"/>
          <w:b/>
          <w:i/>
          <w:color w:val="000000"/>
          <w:sz w:val="18"/>
          <w:szCs w:val="18"/>
          <w:lang w:val="en-US"/>
        </w:rPr>
        <w:t>, RISE</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Q&amp;A and break</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lastRenderedPageBreak/>
        <w:t xml:space="preserve">3-3.30pm – The environmental impacts of AI – </w:t>
      </w:r>
      <w:r w:rsidRPr="00DC79EC">
        <w:rPr>
          <w:rFonts w:ascii="Georgia" w:hAnsi="Georgia"/>
          <w:b/>
          <w:i/>
          <w:color w:val="000000"/>
          <w:sz w:val="18"/>
          <w:szCs w:val="18"/>
          <w:lang w:val="en-US"/>
        </w:rPr>
        <w:t>Francesca Larosa, KTH</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3.30-4pm – breakout groups</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 xml:space="preserve">4-4.30pm – </w:t>
      </w:r>
      <w:r w:rsidRPr="00F441F5">
        <w:rPr>
          <w:rFonts w:ascii="Georgia" w:hAnsi="Georgia"/>
          <w:color w:val="000000"/>
          <w:sz w:val="18"/>
          <w:szCs w:val="18"/>
          <w:lang w:val="en-US"/>
        </w:rPr>
        <w:t xml:space="preserve">Digital Twins: where we are, </w:t>
      </w:r>
      <w:proofErr w:type="gramStart"/>
      <w:r w:rsidRPr="00F441F5">
        <w:rPr>
          <w:rFonts w:ascii="Georgia" w:hAnsi="Georgia"/>
          <w:color w:val="000000"/>
          <w:sz w:val="18"/>
          <w:szCs w:val="18"/>
          <w:lang w:val="en-US"/>
        </w:rPr>
        <w:t>what are they and how can they be used</w:t>
      </w:r>
      <w:proofErr w:type="gramEnd"/>
      <w:r w:rsidRPr="00F441F5">
        <w:rPr>
          <w:rFonts w:ascii="Georgia" w:hAnsi="Georgia"/>
          <w:color w:val="000000"/>
          <w:sz w:val="18"/>
          <w:szCs w:val="18"/>
          <w:lang w:val="en-US"/>
        </w:rPr>
        <w:t xml:space="preserve"> in the built environment</w:t>
      </w:r>
      <w:r>
        <w:rPr>
          <w:rFonts w:ascii="Georgia" w:hAnsi="Georgia"/>
          <w:color w:val="000000"/>
          <w:sz w:val="18"/>
          <w:szCs w:val="18"/>
          <w:lang w:val="en-US"/>
        </w:rPr>
        <w:t xml:space="preserve"> – </w:t>
      </w:r>
      <w:r w:rsidRPr="00DC79EC">
        <w:rPr>
          <w:rFonts w:ascii="Georgia" w:hAnsi="Georgia"/>
          <w:b/>
          <w:i/>
          <w:color w:val="000000"/>
          <w:sz w:val="18"/>
          <w:szCs w:val="18"/>
          <w:lang w:val="en-US"/>
        </w:rPr>
        <w:t xml:space="preserve">Marco Molinari, </w:t>
      </w:r>
      <w:r>
        <w:rPr>
          <w:rFonts w:ascii="Georgia" w:hAnsi="Georgia"/>
          <w:b/>
          <w:i/>
          <w:color w:val="000000"/>
          <w:sz w:val="18"/>
          <w:szCs w:val="18"/>
          <w:lang w:val="en-US"/>
        </w:rPr>
        <w:t xml:space="preserve">KTH </w:t>
      </w:r>
      <w:r w:rsidRPr="00DC79EC">
        <w:rPr>
          <w:rFonts w:ascii="Georgia" w:hAnsi="Georgia"/>
          <w:b/>
          <w:i/>
          <w:color w:val="000000"/>
          <w:sz w:val="18"/>
          <w:szCs w:val="18"/>
          <w:lang w:val="en-US"/>
        </w:rPr>
        <w:t>Live-in-Lab</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Closing of the day</w:t>
      </w:r>
    </w:p>
    <w:p w:rsidR="00DB1BE0" w:rsidRDefault="00DB1BE0" w:rsidP="00DB1BE0">
      <w:pPr>
        <w:jc w:val="center"/>
        <w:rPr>
          <w:rFonts w:ascii="Georgia" w:hAnsi="Georgia"/>
          <w:color w:val="000000"/>
          <w:sz w:val="18"/>
          <w:szCs w:val="18"/>
          <w:lang w:val="en-US"/>
        </w:rPr>
      </w:pPr>
    </w:p>
    <w:p w:rsidR="00DB1BE0" w:rsidRDefault="00DB1BE0" w:rsidP="00DB1BE0">
      <w:pPr>
        <w:jc w:val="center"/>
        <w:rPr>
          <w:rFonts w:ascii="Georgia" w:hAnsi="Georgia"/>
          <w:color w:val="000000"/>
          <w:sz w:val="18"/>
          <w:szCs w:val="18"/>
          <w:lang w:val="en-US"/>
        </w:rPr>
      </w:pPr>
    </w:p>
    <w:p w:rsidR="00DB1BE0" w:rsidRDefault="00DB1BE0" w:rsidP="00DB1BE0">
      <w:pPr>
        <w:jc w:val="center"/>
        <w:rPr>
          <w:rFonts w:ascii="Georgia" w:hAnsi="Georgia"/>
          <w:color w:val="000000"/>
          <w:sz w:val="18"/>
          <w:szCs w:val="18"/>
          <w:lang w:val="en-US"/>
        </w:rPr>
      </w:pPr>
      <w:r>
        <w:rPr>
          <w:rFonts w:ascii="Georgia" w:hAnsi="Georgia"/>
          <w:color w:val="000000"/>
          <w:sz w:val="18"/>
          <w:szCs w:val="18"/>
          <w:lang w:val="en-US"/>
        </w:rPr>
        <w:t>Tuesday, May 14</w:t>
      </w:r>
      <w:r w:rsidRPr="00F441F5">
        <w:rPr>
          <w:rFonts w:ascii="Georgia" w:hAnsi="Georgia"/>
          <w:color w:val="000000"/>
          <w:sz w:val="18"/>
          <w:szCs w:val="18"/>
          <w:vertAlign w:val="superscript"/>
          <w:lang w:val="en-US"/>
        </w:rPr>
        <w:t>th</w:t>
      </w:r>
      <w:r>
        <w:rPr>
          <w:rFonts w:ascii="Georgia" w:hAnsi="Georgia"/>
          <w:color w:val="000000"/>
          <w:sz w:val="18"/>
          <w:szCs w:val="18"/>
          <w:lang w:val="en-US"/>
        </w:rPr>
        <w:t xml:space="preserve"> – Nature for climate adaptation</w:t>
      </w:r>
    </w:p>
    <w:p w:rsidR="00DB1BE0" w:rsidRPr="005269F9" w:rsidRDefault="00DB1BE0" w:rsidP="00DB1BE0">
      <w:pPr>
        <w:rPr>
          <w:rFonts w:ascii="Georgia" w:hAnsi="Georgia"/>
          <w:color w:val="000000"/>
          <w:sz w:val="18"/>
          <w:szCs w:val="18"/>
          <w:u w:val="single"/>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 xml:space="preserve">9-9.30am - Welcome remarks – </w:t>
      </w:r>
      <w:r w:rsidRPr="00DC79EC">
        <w:rPr>
          <w:rFonts w:ascii="Georgia" w:hAnsi="Georgia"/>
          <w:b/>
          <w:i/>
          <w:color w:val="000000"/>
          <w:sz w:val="18"/>
          <w:szCs w:val="18"/>
          <w:lang w:val="en-US"/>
        </w:rPr>
        <w:t>Adam Wickberg, Environmental Humanities Lab</w:t>
      </w:r>
      <w:r>
        <w:rPr>
          <w:rFonts w:ascii="Georgia" w:hAnsi="Georgia"/>
          <w:b/>
          <w:i/>
          <w:color w:val="000000"/>
          <w:sz w:val="18"/>
          <w:szCs w:val="18"/>
          <w:lang w:val="en-US"/>
        </w:rPr>
        <w:t xml:space="preserve"> and </w:t>
      </w:r>
      <w:r w:rsidRPr="00DB1BE0">
        <w:rPr>
          <w:rFonts w:ascii="Georgia" w:hAnsi="Georgia"/>
          <w:b/>
          <w:i/>
          <w:color w:val="000000"/>
          <w:sz w:val="18"/>
          <w:szCs w:val="18"/>
          <w:lang w:val="en-US"/>
        </w:rPr>
        <w:t>The Center of Excellence for Anthropocene History</w:t>
      </w:r>
      <w:r w:rsidRPr="00DC79EC">
        <w:rPr>
          <w:rFonts w:ascii="Georgia" w:hAnsi="Georgia"/>
          <w:b/>
          <w:i/>
          <w:color w:val="000000"/>
          <w:sz w:val="18"/>
          <w:szCs w:val="18"/>
          <w:lang w:val="en-US"/>
        </w:rPr>
        <w:t>, KTH</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 xml:space="preserve">9.30-10am - Nature-based solutions: a bird-eye view – </w:t>
      </w:r>
      <w:r w:rsidRPr="00DC79EC">
        <w:rPr>
          <w:rFonts w:ascii="Georgia" w:hAnsi="Georgia"/>
          <w:b/>
          <w:i/>
          <w:color w:val="000000"/>
          <w:sz w:val="18"/>
          <w:szCs w:val="18"/>
          <w:lang w:val="en-US"/>
        </w:rPr>
        <w:t xml:space="preserve">Anna </w:t>
      </w:r>
      <w:proofErr w:type="spellStart"/>
      <w:r w:rsidRPr="00DC79EC">
        <w:rPr>
          <w:rFonts w:ascii="Georgia" w:hAnsi="Georgia"/>
          <w:b/>
          <w:i/>
          <w:color w:val="000000"/>
          <w:sz w:val="18"/>
          <w:szCs w:val="18"/>
          <w:lang w:val="en-US"/>
        </w:rPr>
        <w:t>Sperotto</w:t>
      </w:r>
      <w:proofErr w:type="spellEnd"/>
      <w:r w:rsidRPr="00DC79EC">
        <w:rPr>
          <w:rFonts w:ascii="Georgia" w:hAnsi="Georgia"/>
          <w:b/>
          <w:i/>
          <w:color w:val="000000"/>
          <w:sz w:val="18"/>
          <w:szCs w:val="18"/>
          <w:lang w:val="en-US"/>
        </w:rPr>
        <w:t xml:space="preserve">, Ca’ </w:t>
      </w:r>
      <w:proofErr w:type="spellStart"/>
      <w:r w:rsidRPr="00DC79EC">
        <w:rPr>
          <w:rFonts w:ascii="Georgia" w:hAnsi="Georgia"/>
          <w:b/>
          <w:i/>
          <w:color w:val="000000"/>
          <w:sz w:val="18"/>
          <w:szCs w:val="18"/>
          <w:lang w:val="en-US"/>
        </w:rPr>
        <w:t>Foscari</w:t>
      </w:r>
      <w:proofErr w:type="spellEnd"/>
      <w:r w:rsidRPr="00DC79EC">
        <w:rPr>
          <w:rFonts w:ascii="Georgia" w:hAnsi="Georgia"/>
          <w:b/>
          <w:i/>
          <w:color w:val="000000"/>
          <w:sz w:val="18"/>
          <w:szCs w:val="18"/>
          <w:lang w:val="en-US"/>
        </w:rPr>
        <w:t xml:space="preserve"> University of Venice, Italy</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10-10.30am - group breakouts and discussion</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Coffee</w:t>
      </w:r>
    </w:p>
    <w:p w:rsidR="00DB1BE0" w:rsidRDefault="00DB1BE0" w:rsidP="00DB1BE0">
      <w:pPr>
        <w:rPr>
          <w:rFonts w:ascii="Georgia" w:hAnsi="Georgia"/>
          <w:color w:val="000000"/>
          <w:sz w:val="18"/>
          <w:szCs w:val="18"/>
          <w:lang w:val="en-US"/>
        </w:rPr>
      </w:pPr>
    </w:p>
    <w:p w:rsidR="00DB1BE0" w:rsidRPr="00DC79EC" w:rsidRDefault="00DB1BE0" w:rsidP="00DB1BE0">
      <w:pPr>
        <w:rPr>
          <w:rFonts w:ascii="Times New Roman" w:hAnsi="Times New Roman" w:cs="Times New Roman"/>
          <w:b/>
          <w:i/>
          <w:color w:val="000000"/>
          <w:sz w:val="18"/>
          <w:szCs w:val="18"/>
          <w:lang w:val="en-US"/>
        </w:rPr>
      </w:pPr>
      <w:r>
        <w:rPr>
          <w:rFonts w:ascii="Georgia" w:hAnsi="Georgia"/>
          <w:color w:val="000000"/>
          <w:sz w:val="18"/>
          <w:szCs w:val="18"/>
          <w:lang w:val="en-US"/>
        </w:rPr>
        <w:t xml:space="preserve">11-11.30am - The blue economy and blue nature-based solutions – </w:t>
      </w:r>
      <w:r>
        <w:rPr>
          <w:rFonts w:ascii="Georgia" w:hAnsi="Georgia"/>
          <w:b/>
          <w:i/>
          <w:color w:val="000000"/>
          <w:sz w:val="18"/>
          <w:szCs w:val="18"/>
          <w:lang w:val="en-US"/>
        </w:rPr>
        <w:t xml:space="preserve">Daniel </w:t>
      </w:r>
      <w:proofErr w:type="spellStart"/>
      <w:r>
        <w:rPr>
          <w:rFonts w:ascii="Georgia" w:hAnsi="Georgia"/>
          <w:b/>
          <w:i/>
          <w:color w:val="000000"/>
          <w:sz w:val="18"/>
          <w:szCs w:val="18"/>
          <w:lang w:val="en-US"/>
        </w:rPr>
        <w:t>Depellegrin</w:t>
      </w:r>
      <w:proofErr w:type="spellEnd"/>
      <w:r>
        <w:rPr>
          <w:rFonts w:ascii="Georgia" w:hAnsi="Georgia"/>
          <w:b/>
          <w:i/>
          <w:color w:val="000000"/>
          <w:sz w:val="18"/>
          <w:szCs w:val="18"/>
          <w:lang w:val="en-US"/>
        </w:rPr>
        <w:t xml:space="preserve">, </w:t>
      </w:r>
      <w:r w:rsidRPr="00DC79EC">
        <w:rPr>
          <w:rFonts w:ascii="Georgia" w:hAnsi="Georgia"/>
          <w:b/>
          <w:i/>
          <w:color w:val="000000"/>
          <w:sz w:val="18"/>
          <w:szCs w:val="18"/>
          <w:lang w:val="en-US"/>
        </w:rPr>
        <w:t>University of Girona</w:t>
      </w:r>
    </w:p>
    <w:p w:rsidR="00DB1BE0" w:rsidRDefault="00DB1BE0" w:rsidP="00DB1BE0">
      <w:pPr>
        <w:rPr>
          <w:rFonts w:ascii="Times New Roman" w:hAnsi="Times New Roman" w:cs="Times New Roman"/>
          <w:color w:val="000000"/>
          <w:sz w:val="18"/>
          <w:szCs w:val="18"/>
          <w:lang w:val="en-US"/>
        </w:rPr>
      </w:pPr>
    </w:p>
    <w:p w:rsidR="00DB1BE0" w:rsidRDefault="00DB1BE0" w:rsidP="00DB1BE0">
      <w:pPr>
        <w:rPr>
          <w:rFonts w:ascii="Georgia" w:hAnsi="Georgia"/>
          <w:color w:val="000000"/>
          <w:sz w:val="18"/>
          <w:szCs w:val="18"/>
          <w:lang w:val="en-US"/>
        </w:rPr>
      </w:pPr>
      <w:proofErr w:type="gramStart"/>
      <w:r w:rsidRPr="00F441F5">
        <w:rPr>
          <w:rFonts w:ascii="Georgia" w:hAnsi="Georgia"/>
          <w:color w:val="000000"/>
          <w:sz w:val="18"/>
          <w:szCs w:val="18"/>
          <w:lang w:val="en-US"/>
        </w:rPr>
        <w:t>11.30</w:t>
      </w:r>
      <w:proofErr w:type="gramEnd"/>
      <w:r w:rsidRPr="00F441F5">
        <w:rPr>
          <w:rFonts w:ascii="Georgia" w:hAnsi="Georgia"/>
          <w:color w:val="000000"/>
          <w:sz w:val="18"/>
          <w:szCs w:val="18"/>
          <w:lang w:val="en-US"/>
        </w:rPr>
        <w:t xml:space="preserve"> – noon - </w:t>
      </w:r>
      <w:r>
        <w:rPr>
          <w:rFonts w:ascii="Georgia" w:hAnsi="Georgia"/>
          <w:color w:val="000000"/>
          <w:sz w:val="18"/>
          <w:szCs w:val="18"/>
          <w:lang w:val="en-US"/>
        </w:rPr>
        <w:t>group breakouts and discussion</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Lunch</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b/>
          <w:i/>
          <w:color w:val="000000"/>
          <w:sz w:val="18"/>
          <w:szCs w:val="18"/>
          <w:lang w:val="en-US"/>
        </w:rPr>
      </w:pPr>
      <w:r>
        <w:rPr>
          <w:rFonts w:ascii="Georgia" w:hAnsi="Georgia"/>
          <w:color w:val="000000"/>
          <w:sz w:val="18"/>
          <w:szCs w:val="18"/>
          <w:lang w:val="en-US"/>
        </w:rPr>
        <w:t xml:space="preserve">1-1.30pm – The Anthropocene: framing the great acceleration – </w:t>
      </w:r>
      <w:r w:rsidRPr="00DC79EC">
        <w:rPr>
          <w:rFonts w:ascii="Georgia" w:hAnsi="Georgia"/>
          <w:b/>
          <w:i/>
          <w:color w:val="000000"/>
          <w:sz w:val="18"/>
          <w:szCs w:val="18"/>
          <w:lang w:val="en-US"/>
        </w:rPr>
        <w:t>Adam Wickberg, Environmental Humanities Lab</w:t>
      </w:r>
      <w:r>
        <w:rPr>
          <w:rFonts w:ascii="Georgia" w:hAnsi="Georgia"/>
          <w:b/>
          <w:i/>
          <w:color w:val="000000"/>
          <w:sz w:val="18"/>
          <w:szCs w:val="18"/>
          <w:lang w:val="en-US"/>
        </w:rPr>
        <w:t xml:space="preserve"> and </w:t>
      </w:r>
      <w:r w:rsidRPr="00DB1BE0">
        <w:rPr>
          <w:rFonts w:ascii="Georgia" w:hAnsi="Georgia"/>
          <w:b/>
          <w:i/>
          <w:color w:val="000000"/>
          <w:sz w:val="18"/>
          <w:szCs w:val="18"/>
          <w:lang w:val="en-US"/>
        </w:rPr>
        <w:t>The Center of Excellence for Anthropocene History</w:t>
      </w:r>
      <w:r w:rsidRPr="00DC79EC">
        <w:rPr>
          <w:rFonts w:ascii="Georgia" w:hAnsi="Georgia"/>
          <w:b/>
          <w:i/>
          <w:color w:val="000000"/>
          <w:sz w:val="18"/>
          <w:szCs w:val="18"/>
          <w:lang w:val="en-US"/>
        </w:rPr>
        <w:t>, KTH</w:t>
      </w:r>
    </w:p>
    <w:p w:rsidR="00DB1BE0" w:rsidRDefault="00DB1BE0" w:rsidP="00DB1BE0">
      <w:pPr>
        <w:rPr>
          <w:rFonts w:ascii="Georgia" w:hAnsi="Georgia"/>
          <w:color w:val="000000"/>
          <w:sz w:val="18"/>
          <w:szCs w:val="18"/>
          <w:lang w:val="en-US"/>
        </w:rPr>
      </w:pPr>
      <w:bookmarkStart w:id="0" w:name="_GoBack"/>
      <w:bookmarkEnd w:id="0"/>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1.30-2pm – group breakouts and discussion</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 xml:space="preserve">2.30 -3pm - AI applications to nature-based solutions – </w:t>
      </w:r>
      <w:r w:rsidRPr="00DC79EC">
        <w:rPr>
          <w:rFonts w:ascii="Georgia" w:hAnsi="Georgia"/>
          <w:b/>
          <w:i/>
          <w:color w:val="000000"/>
          <w:sz w:val="18"/>
          <w:szCs w:val="18"/>
          <w:lang w:val="en-US"/>
        </w:rPr>
        <w:t xml:space="preserve">Stefano </w:t>
      </w:r>
      <w:proofErr w:type="spellStart"/>
      <w:r w:rsidRPr="00DC79EC">
        <w:rPr>
          <w:rFonts w:ascii="Georgia" w:hAnsi="Georgia"/>
          <w:b/>
          <w:i/>
          <w:color w:val="000000"/>
          <w:sz w:val="18"/>
          <w:szCs w:val="18"/>
          <w:lang w:val="en-US"/>
        </w:rPr>
        <w:t>Bagli</w:t>
      </w:r>
      <w:proofErr w:type="spellEnd"/>
      <w:r w:rsidRPr="00DC79EC">
        <w:rPr>
          <w:rFonts w:ascii="Georgia" w:hAnsi="Georgia"/>
          <w:b/>
          <w:i/>
          <w:color w:val="000000"/>
          <w:sz w:val="18"/>
          <w:szCs w:val="18"/>
          <w:lang w:val="en-US"/>
        </w:rPr>
        <w:t xml:space="preserve">, </w:t>
      </w:r>
      <w:proofErr w:type="spellStart"/>
      <w:r w:rsidRPr="00DC79EC">
        <w:rPr>
          <w:rFonts w:ascii="Georgia" w:hAnsi="Georgia"/>
          <w:b/>
          <w:i/>
          <w:color w:val="000000"/>
          <w:sz w:val="18"/>
          <w:szCs w:val="18"/>
          <w:lang w:val="en-US"/>
        </w:rPr>
        <w:t>Gecosistema</w:t>
      </w:r>
      <w:proofErr w:type="spellEnd"/>
      <w:r w:rsidRPr="00DC79EC">
        <w:rPr>
          <w:rFonts w:ascii="Georgia" w:hAnsi="Georgia"/>
          <w:b/>
          <w:i/>
          <w:color w:val="000000"/>
          <w:sz w:val="18"/>
          <w:szCs w:val="18"/>
          <w:lang w:val="en-US"/>
        </w:rPr>
        <w:t xml:space="preserve"> </w:t>
      </w:r>
      <w:proofErr w:type="spellStart"/>
      <w:r w:rsidRPr="00DC79EC">
        <w:rPr>
          <w:rFonts w:ascii="Georgia" w:hAnsi="Georgia"/>
          <w:b/>
          <w:i/>
          <w:color w:val="000000"/>
          <w:sz w:val="18"/>
          <w:szCs w:val="18"/>
          <w:lang w:val="en-US"/>
        </w:rPr>
        <w:t>SrL</w:t>
      </w:r>
      <w:proofErr w:type="spellEnd"/>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3-3.30pm – group breakouts and discussion</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 xml:space="preserve">3.30-4pm – Valuing nature: public art for climate adaptation – </w:t>
      </w:r>
      <w:r w:rsidRPr="00DC79EC">
        <w:rPr>
          <w:rFonts w:ascii="Georgia" w:hAnsi="Georgia"/>
          <w:b/>
          <w:i/>
          <w:color w:val="000000"/>
          <w:sz w:val="18"/>
          <w:szCs w:val="18"/>
          <w:lang w:val="en-US"/>
        </w:rPr>
        <w:t xml:space="preserve">ANDRECO, Studio </w:t>
      </w:r>
      <w:proofErr w:type="spellStart"/>
      <w:r w:rsidRPr="00DC79EC">
        <w:rPr>
          <w:rFonts w:ascii="Georgia" w:hAnsi="Georgia"/>
          <w:b/>
          <w:i/>
          <w:color w:val="000000"/>
          <w:sz w:val="18"/>
          <w:szCs w:val="18"/>
          <w:lang w:val="en-US"/>
        </w:rPr>
        <w:t>Andreco</w:t>
      </w:r>
      <w:proofErr w:type="spellEnd"/>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 xml:space="preserve">4-4.30pm – group breakouts and discussion </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r>
        <w:rPr>
          <w:rFonts w:ascii="Georgia" w:hAnsi="Georgia"/>
          <w:color w:val="000000"/>
          <w:sz w:val="18"/>
          <w:szCs w:val="18"/>
          <w:lang w:val="en-US"/>
        </w:rPr>
        <w:t>Closing remarks</w:t>
      </w:r>
    </w:p>
    <w:p w:rsidR="00DB1BE0" w:rsidRDefault="00DB1BE0" w:rsidP="00DB1BE0">
      <w:pPr>
        <w:rPr>
          <w:rFonts w:ascii="Georgia" w:hAnsi="Georgia"/>
          <w:color w:val="000000"/>
          <w:sz w:val="18"/>
          <w:szCs w:val="18"/>
          <w:lang w:val="en-US"/>
        </w:rPr>
      </w:pPr>
    </w:p>
    <w:p w:rsidR="00DB1BE0" w:rsidRDefault="00DB1BE0" w:rsidP="00DB1BE0">
      <w:pPr>
        <w:rPr>
          <w:rFonts w:ascii="Georgia" w:hAnsi="Georgia"/>
          <w:color w:val="000000"/>
          <w:sz w:val="18"/>
          <w:szCs w:val="18"/>
          <w:lang w:val="en-US"/>
        </w:rPr>
      </w:pPr>
    </w:p>
    <w:p w:rsidR="00DB1BE0" w:rsidRDefault="00DB1BE0" w:rsidP="00DB1BE0">
      <w:pPr>
        <w:jc w:val="center"/>
        <w:rPr>
          <w:lang w:val="en-US"/>
        </w:rPr>
      </w:pPr>
      <w:r>
        <w:rPr>
          <w:lang w:val="en-US"/>
        </w:rPr>
        <w:t>May 15</w:t>
      </w:r>
      <w:r w:rsidRPr="005269F9">
        <w:rPr>
          <w:vertAlign w:val="superscript"/>
          <w:lang w:val="en-US"/>
        </w:rPr>
        <w:t>th</w:t>
      </w:r>
      <w:r>
        <w:rPr>
          <w:lang w:val="en-US"/>
        </w:rPr>
        <w:t xml:space="preserve"> – May </w:t>
      </w:r>
      <w:proofErr w:type="gramStart"/>
      <w:r>
        <w:rPr>
          <w:lang w:val="en-US"/>
        </w:rPr>
        <w:t>17</w:t>
      </w:r>
      <w:r w:rsidRPr="005269F9">
        <w:rPr>
          <w:vertAlign w:val="superscript"/>
          <w:lang w:val="en-US"/>
        </w:rPr>
        <w:t>th</w:t>
      </w:r>
      <w:proofErr w:type="gramEnd"/>
      <w:r>
        <w:rPr>
          <w:lang w:val="en-US"/>
        </w:rPr>
        <w:t xml:space="preserve"> - Making the glossary</w:t>
      </w:r>
    </w:p>
    <w:p w:rsidR="00DB1BE0" w:rsidRDefault="00DB1BE0" w:rsidP="00DB1BE0">
      <w:pPr>
        <w:jc w:val="center"/>
        <w:rPr>
          <w:lang w:val="en-US"/>
        </w:rPr>
      </w:pPr>
      <w:r>
        <w:rPr>
          <w:lang w:val="en-US"/>
        </w:rPr>
        <w:t>10am – end of the day</w:t>
      </w:r>
    </w:p>
    <w:p w:rsidR="00DB1BE0" w:rsidRPr="00FD20B6" w:rsidRDefault="00DB1BE0" w:rsidP="00DB1BE0">
      <w:pPr>
        <w:jc w:val="both"/>
        <w:rPr>
          <w:lang w:val="en-US"/>
        </w:rPr>
      </w:pPr>
      <w:r w:rsidRPr="00DC79EC">
        <w:rPr>
          <w:b/>
          <w:i/>
          <w:lang w:val="en-US"/>
        </w:rPr>
        <w:t xml:space="preserve">Moderated by Silvia </w:t>
      </w:r>
      <w:proofErr w:type="spellStart"/>
      <w:r w:rsidRPr="00DC79EC">
        <w:rPr>
          <w:b/>
          <w:i/>
          <w:lang w:val="en-US"/>
        </w:rPr>
        <w:t>Santato</w:t>
      </w:r>
      <w:proofErr w:type="spellEnd"/>
      <w:r w:rsidRPr="00DC79EC">
        <w:rPr>
          <w:b/>
          <w:i/>
          <w:lang w:val="en-US"/>
        </w:rPr>
        <w:t>,</w:t>
      </w:r>
      <w:r>
        <w:rPr>
          <w:lang w:val="en-US"/>
        </w:rPr>
        <w:t xml:space="preserve"> participants will create the Re-generative AI glossary in a collective and group-level effort to translate the concepts gathered during the open lecture days into usable knowledge. </w:t>
      </w:r>
    </w:p>
    <w:p w:rsidR="005269F9" w:rsidRPr="001332BF" w:rsidRDefault="005269F9" w:rsidP="00DB1BE0">
      <w:pPr>
        <w:jc w:val="center"/>
        <w:rPr>
          <w:lang w:val="en-US"/>
        </w:rPr>
      </w:pPr>
    </w:p>
    <w:sectPr w:rsidR="005269F9" w:rsidRPr="001332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7D" w:rsidRDefault="008A447D" w:rsidP="00AB37AC">
      <w:r>
        <w:separator/>
      </w:r>
    </w:p>
  </w:endnote>
  <w:endnote w:type="continuationSeparator" w:id="0">
    <w:p w:rsidR="008A447D" w:rsidRDefault="008A447D"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7D" w:rsidRDefault="008A447D" w:rsidP="00AB37AC">
      <w:r>
        <w:separator/>
      </w:r>
    </w:p>
  </w:footnote>
  <w:footnote w:type="continuationSeparator" w:id="0">
    <w:p w:rsidR="008A447D" w:rsidRDefault="008A447D"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6"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75963C3"/>
    <w:multiLevelType w:val="hybridMultilevel"/>
    <w:tmpl w:val="81EA57FA"/>
    <w:lvl w:ilvl="0" w:tplc="638C5DA2">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B6307F3"/>
    <w:multiLevelType w:val="hybridMultilevel"/>
    <w:tmpl w:val="8C74A210"/>
    <w:lvl w:ilvl="0" w:tplc="04BA97F2">
      <w:numFmt w:val="bullet"/>
      <w:lvlText w:val="-"/>
      <w:lvlJc w:val="left"/>
      <w:pPr>
        <w:ind w:left="720" w:hanging="360"/>
      </w:pPr>
      <w:rPr>
        <w:rFonts w:ascii="Georgia" w:eastAsiaTheme="minorHAnsi" w:hAnsi="Georgia" w:cstheme="minorBidi" w:hint="default"/>
        <w:color w:val="000000"/>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6"/>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BF"/>
    <w:rsid w:val="00037A26"/>
    <w:rsid w:val="000B4D37"/>
    <w:rsid w:val="000E0B56"/>
    <w:rsid w:val="000F0D78"/>
    <w:rsid w:val="001332BF"/>
    <w:rsid w:val="001621F9"/>
    <w:rsid w:val="001741B3"/>
    <w:rsid w:val="0018642A"/>
    <w:rsid w:val="001F3547"/>
    <w:rsid w:val="002A115A"/>
    <w:rsid w:val="002E47D4"/>
    <w:rsid w:val="00310604"/>
    <w:rsid w:val="00326F69"/>
    <w:rsid w:val="00383258"/>
    <w:rsid w:val="003A221F"/>
    <w:rsid w:val="003B55F6"/>
    <w:rsid w:val="003D5E50"/>
    <w:rsid w:val="00484AB4"/>
    <w:rsid w:val="004A3440"/>
    <w:rsid w:val="004B3394"/>
    <w:rsid w:val="004E2408"/>
    <w:rsid w:val="004F684C"/>
    <w:rsid w:val="00516DE4"/>
    <w:rsid w:val="00523FF5"/>
    <w:rsid w:val="005269F9"/>
    <w:rsid w:val="00547786"/>
    <w:rsid w:val="00547E65"/>
    <w:rsid w:val="0057553D"/>
    <w:rsid w:val="00611DEC"/>
    <w:rsid w:val="006574CC"/>
    <w:rsid w:val="006C3154"/>
    <w:rsid w:val="0071055F"/>
    <w:rsid w:val="007835A7"/>
    <w:rsid w:val="00792464"/>
    <w:rsid w:val="007D0976"/>
    <w:rsid w:val="007F3C19"/>
    <w:rsid w:val="00825507"/>
    <w:rsid w:val="00863257"/>
    <w:rsid w:val="00873303"/>
    <w:rsid w:val="008815CA"/>
    <w:rsid w:val="008822FA"/>
    <w:rsid w:val="008A447D"/>
    <w:rsid w:val="008E4593"/>
    <w:rsid w:val="00922FFA"/>
    <w:rsid w:val="00923193"/>
    <w:rsid w:val="009361E7"/>
    <w:rsid w:val="00981197"/>
    <w:rsid w:val="009A3428"/>
    <w:rsid w:val="009A59C3"/>
    <w:rsid w:val="00A37248"/>
    <w:rsid w:val="00A506FD"/>
    <w:rsid w:val="00A77340"/>
    <w:rsid w:val="00A833EA"/>
    <w:rsid w:val="00AA3946"/>
    <w:rsid w:val="00AB16DB"/>
    <w:rsid w:val="00AB37AC"/>
    <w:rsid w:val="00AD5B1E"/>
    <w:rsid w:val="00AF0371"/>
    <w:rsid w:val="00B02309"/>
    <w:rsid w:val="00B062F5"/>
    <w:rsid w:val="00B411DA"/>
    <w:rsid w:val="00B5121A"/>
    <w:rsid w:val="00B90528"/>
    <w:rsid w:val="00BC64D7"/>
    <w:rsid w:val="00BC7DF3"/>
    <w:rsid w:val="00BD10EE"/>
    <w:rsid w:val="00C06690"/>
    <w:rsid w:val="00C33F81"/>
    <w:rsid w:val="00C46B7C"/>
    <w:rsid w:val="00C65034"/>
    <w:rsid w:val="00C87FA2"/>
    <w:rsid w:val="00CE35A9"/>
    <w:rsid w:val="00D2245B"/>
    <w:rsid w:val="00D509AC"/>
    <w:rsid w:val="00DB1BE0"/>
    <w:rsid w:val="00E63D89"/>
    <w:rsid w:val="00EB07F4"/>
    <w:rsid w:val="00EF1D64"/>
    <w:rsid w:val="00F441F5"/>
    <w:rsid w:val="00F57388"/>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607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B3"/>
  </w:style>
  <w:style w:type="paragraph" w:styleId="Heading1">
    <w:name w:val="heading 1"/>
    <w:aliases w:val="KTH Rubrik 1"/>
    <w:basedOn w:val="Normal"/>
    <w:next w:val="BodyText"/>
    <w:link w:val="Heading1Char"/>
    <w:uiPriority w:val="3"/>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uiPriority w:val="1"/>
    <w:qFormat/>
    <w:rsid w:val="00C33F81"/>
    <w:pPr>
      <w:spacing w:after="240" w:line="260" w:lineRule="atLeast"/>
    </w:pPr>
  </w:style>
  <w:style w:type="character" w:customStyle="1" w:styleId="BodyTextChar">
    <w:name w:val="Body Text Char"/>
    <w:aliases w:val="KTH Brödtext Char"/>
    <w:basedOn w:val="DefaultParagraphFont"/>
    <w:link w:val="BodyText"/>
    <w:uiPriority w:val="1"/>
    <w:rsid w:val="001741B3"/>
  </w:style>
  <w:style w:type="paragraph" w:styleId="BodyText2">
    <w:name w:val="Body Text 2"/>
    <w:aliases w:val="KTH Brödtext 2"/>
    <w:basedOn w:val="BodyText"/>
    <w:link w:val="BodyText2Char"/>
    <w:uiPriority w:val="4"/>
    <w:rsid w:val="004A3440"/>
    <w:pPr>
      <w:ind w:firstLine="357"/>
    </w:pPr>
  </w:style>
  <w:style w:type="character" w:customStyle="1" w:styleId="BodyText2Char">
    <w:name w:val="Body Text 2 Char"/>
    <w:aliases w:val="KTH Brödtext 2 Char"/>
    <w:basedOn w:val="DefaultParagraphFont"/>
    <w:link w:val="BodyText2"/>
    <w:uiPriority w:val="4"/>
    <w:rsid w:val="004A3440"/>
  </w:style>
  <w:style w:type="character" w:customStyle="1" w:styleId="Heading1Char">
    <w:name w:val="Heading 1 Char"/>
    <w:aliases w:val="KTH Rubrik 1 Char"/>
    <w:basedOn w:val="DefaultParagraphFont"/>
    <w:link w:val="Heading1"/>
    <w:uiPriority w:val="3"/>
    <w:rsid w:val="00923193"/>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923193"/>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923193"/>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923193"/>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AD5B1E"/>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BC7DF3"/>
    <w:pPr>
      <w:numPr>
        <w:numId w:val="11"/>
      </w:numPr>
      <w:ind w:left="431" w:hanging="431"/>
    </w:pPr>
  </w:style>
  <w:style w:type="paragraph" w:customStyle="1" w:styleId="KTHnRubrik2">
    <w:name w:val="KTH nRubrik 2"/>
    <w:basedOn w:val="Heading2"/>
    <w:next w:val="BodyText"/>
    <w:uiPriority w:val="6"/>
    <w:qFormat/>
    <w:rsid w:val="00BC7DF3"/>
    <w:pPr>
      <w:numPr>
        <w:ilvl w:val="1"/>
        <w:numId w:val="11"/>
      </w:numPr>
      <w:ind w:left="578" w:hanging="578"/>
    </w:pPr>
  </w:style>
  <w:style w:type="paragraph" w:customStyle="1" w:styleId="KTHnRubrik3">
    <w:name w:val="KTH nRubrik 3"/>
    <w:basedOn w:val="Heading3"/>
    <w:next w:val="BodyText"/>
    <w:uiPriority w:val="6"/>
    <w:qFormat/>
    <w:rsid w:val="00BC7DF3"/>
    <w:pPr>
      <w:numPr>
        <w:ilvl w:val="2"/>
        <w:numId w:val="11"/>
      </w:numPr>
    </w:pPr>
  </w:style>
  <w:style w:type="paragraph" w:customStyle="1" w:styleId="KTHnRubrik4">
    <w:name w:val="KTH nRubrik 4"/>
    <w:basedOn w:val="Heading4"/>
    <w:next w:val="BodyText"/>
    <w:uiPriority w:val="6"/>
    <w:qFormat/>
    <w:rsid w:val="00BC7DF3"/>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after="100"/>
    </w:pPr>
  </w:style>
  <w:style w:type="paragraph" w:styleId="TOC2">
    <w:name w:val="toc 2"/>
    <w:basedOn w:val="Normal"/>
    <w:next w:val="Normal"/>
    <w:uiPriority w:val="39"/>
    <w:rsid w:val="001F3547"/>
    <w:pPr>
      <w:spacing w:after="100"/>
      <w:ind w:left="200"/>
    </w:pPr>
  </w:style>
  <w:style w:type="paragraph" w:styleId="TOC3">
    <w:name w:val="toc 3"/>
    <w:basedOn w:val="Normal"/>
    <w:next w:val="Normal"/>
    <w:uiPriority w:val="39"/>
    <w:rsid w:val="001F3547"/>
    <w:pPr>
      <w:spacing w:after="100"/>
      <w:ind w:left="400"/>
    </w:pPr>
  </w:style>
  <w:style w:type="paragraph" w:styleId="EnvelopeAddress">
    <w:name w:val="envelope address"/>
    <w:basedOn w:val="Normal"/>
    <w:uiPriority w:val="7"/>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paragraph" w:styleId="NormalWeb">
    <w:name w:val="Normal (Web)"/>
    <w:basedOn w:val="Normal"/>
    <w:uiPriority w:val="99"/>
    <w:semiHidden/>
    <w:unhideWhenUsed/>
    <w:rsid w:val="001332BF"/>
    <w:pPr>
      <w:spacing w:before="100" w:beforeAutospacing="1" w:after="100" w:afterAutospacing="1"/>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326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4646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2024-05-02T09:28:00Z</dcterms:created>
  <dcterms:modified xsi:type="dcterms:W3CDTF">2024-05-06T13:04:00Z</dcterms:modified>
</cp:coreProperties>
</file>